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7D42" w14:textId="13C83374" w:rsidR="008A33E0" w:rsidRDefault="008A33E0" w:rsidP="008A33E0">
      <w:pPr>
        <w:spacing w:after="122" w:line="259" w:lineRule="auto"/>
        <w:ind w:left="32" w:firstLine="0"/>
        <w:jc w:val="center"/>
        <w:rPr>
          <w:sz w:val="32"/>
        </w:rPr>
      </w:pPr>
      <w:r>
        <w:rPr>
          <w:noProof/>
        </w:rPr>
        <w:drawing>
          <wp:anchor distT="0" distB="0" distL="114300" distR="114300" simplePos="0" relativeHeight="251659264" behindDoc="1" locked="0" layoutInCell="1" allowOverlap="1" wp14:anchorId="202CA6E1" wp14:editId="1403E730">
            <wp:simplePos x="0" y="0"/>
            <wp:positionH relativeFrom="column">
              <wp:posOffset>1836724</wp:posOffset>
            </wp:positionH>
            <wp:positionV relativeFrom="paragraph">
              <wp:posOffset>4555</wp:posOffset>
            </wp:positionV>
            <wp:extent cx="850790" cy="750586"/>
            <wp:effectExtent l="0" t="0" r="6985" b="0"/>
            <wp:wrapTight wrapText="bothSides">
              <wp:wrapPolygon edited="0">
                <wp:start x="0" y="0"/>
                <wp:lineTo x="0" y="20832"/>
                <wp:lineTo x="21294" y="20832"/>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790" cy="750586"/>
                    </a:xfrm>
                    <a:prstGeom prst="rect">
                      <a:avLst/>
                    </a:prstGeom>
                  </pic:spPr>
                </pic:pic>
              </a:graphicData>
            </a:graphic>
          </wp:anchor>
        </w:drawing>
      </w:r>
    </w:p>
    <w:p w14:paraId="268679FF" w14:textId="0AF1E6D1" w:rsidR="002E4469" w:rsidRDefault="002E4469" w:rsidP="00333BD1">
      <w:pPr>
        <w:spacing w:after="122" w:line="259" w:lineRule="auto"/>
        <w:ind w:left="32" w:firstLine="0"/>
        <w:jc w:val="center"/>
        <w:rPr>
          <w:sz w:val="3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5"/>
      </w:tblGrid>
      <w:tr w:rsidR="008A33E0" w14:paraId="4EB99000" w14:textId="77777777" w:rsidTr="00333BD1">
        <w:tc>
          <w:tcPr>
            <w:tcW w:w="6865" w:type="dxa"/>
          </w:tcPr>
          <w:p w14:paraId="74EFCC33" w14:textId="77777777" w:rsidR="008A33E0" w:rsidRDefault="008A33E0">
            <w:pPr>
              <w:spacing w:after="0" w:line="259" w:lineRule="auto"/>
              <w:ind w:left="0" w:right="28" w:firstLine="0"/>
              <w:jc w:val="center"/>
              <w:rPr>
                <w:sz w:val="32"/>
              </w:rPr>
            </w:pPr>
            <w:r>
              <w:rPr>
                <w:sz w:val="32"/>
              </w:rPr>
              <w:t>Premium List</w:t>
            </w:r>
          </w:p>
          <w:p w14:paraId="19A50122" w14:textId="77777777" w:rsidR="008A33E0" w:rsidRDefault="008A33E0" w:rsidP="008A33E0">
            <w:pPr>
              <w:spacing w:after="114" w:line="259" w:lineRule="auto"/>
              <w:ind w:left="20" w:firstLine="0"/>
              <w:jc w:val="center"/>
            </w:pPr>
            <w:r>
              <w:rPr>
                <w:b/>
                <w:sz w:val="32"/>
              </w:rPr>
              <w:t xml:space="preserve">Mattaponi Kennel Club, Inc. </w:t>
            </w:r>
          </w:p>
          <w:p w14:paraId="67B78823" w14:textId="5E084D36" w:rsidR="008A33E0" w:rsidRDefault="008A33E0" w:rsidP="00333BD1">
            <w:pPr>
              <w:spacing w:after="0" w:line="259" w:lineRule="auto"/>
              <w:ind w:left="0" w:firstLine="0"/>
              <w:jc w:val="center"/>
            </w:pPr>
            <w:r>
              <w:rPr>
                <w:sz w:val="20"/>
              </w:rPr>
              <w:t>AKC Licensed All Breed Obedience and Rally Trials</w:t>
            </w:r>
          </w:p>
          <w:p w14:paraId="23640251" w14:textId="31150293" w:rsidR="008A33E0" w:rsidRDefault="008A33E0" w:rsidP="00333BD1">
            <w:pPr>
              <w:spacing w:line="249" w:lineRule="auto"/>
              <w:ind w:left="10"/>
              <w:jc w:val="center"/>
            </w:pPr>
            <w:r>
              <w:rPr>
                <w:sz w:val="20"/>
              </w:rPr>
              <w:t>Accepting entries for All American dogs registered with the AKC Canine Partners Program</w:t>
            </w:r>
          </w:p>
        </w:tc>
      </w:tr>
    </w:tbl>
    <w:p w14:paraId="4DCB0355" w14:textId="4ACA19A6" w:rsidR="002E4469" w:rsidRDefault="002E4469" w:rsidP="00333BD1">
      <w:pPr>
        <w:spacing w:after="0" w:line="259" w:lineRule="auto"/>
        <w:ind w:left="0" w:firstLine="0"/>
      </w:pPr>
    </w:p>
    <w:p w14:paraId="004BACC0" w14:textId="4B162AA8" w:rsidR="002E4469" w:rsidRDefault="00F316F3">
      <w:pPr>
        <w:pStyle w:val="Heading1"/>
        <w:ind w:left="15" w:right="35"/>
      </w:pPr>
      <w:r>
        <w:t xml:space="preserve">Saturday and Sunday, July </w:t>
      </w:r>
      <w:r w:rsidR="00294FDD">
        <w:t xml:space="preserve">6 </w:t>
      </w:r>
      <w:r>
        <w:t xml:space="preserve">&amp; </w:t>
      </w:r>
      <w:r w:rsidR="00294FDD">
        <w:t>7</w:t>
      </w:r>
      <w:r>
        <w:t xml:space="preserve">, </w:t>
      </w:r>
      <w:r w:rsidR="00294FDD">
        <w:t xml:space="preserve">2024 </w:t>
      </w:r>
    </w:p>
    <w:p w14:paraId="722EDF32" w14:textId="77777777" w:rsidR="002E4469" w:rsidRDefault="00F316F3">
      <w:pPr>
        <w:spacing w:after="0" w:line="259" w:lineRule="auto"/>
        <w:ind w:left="41" w:firstLine="0"/>
        <w:jc w:val="center"/>
      </w:pPr>
      <w:r>
        <w:rPr>
          <w:sz w:val="20"/>
        </w:rPr>
        <w:t xml:space="preserve"> </w:t>
      </w:r>
    </w:p>
    <w:p w14:paraId="0B3569C5" w14:textId="46E646AE" w:rsidR="002E4469" w:rsidRDefault="00F316F3">
      <w:pPr>
        <w:spacing w:line="249" w:lineRule="auto"/>
        <w:ind w:left="413" w:right="432"/>
        <w:jc w:val="center"/>
      </w:pPr>
      <w:r>
        <w:rPr>
          <w:sz w:val="20"/>
        </w:rPr>
        <w:t>Obedience Trials #</w:t>
      </w:r>
      <w:r w:rsidR="00294FDD">
        <w:rPr>
          <w:sz w:val="20"/>
        </w:rPr>
        <w:t xml:space="preserve">2024093412 </w:t>
      </w:r>
      <w:r>
        <w:rPr>
          <w:sz w:val="20"/>
        </w:rPr>
        <w:t xml:space="preserve">&amp; </w:t>
      </w:r>
      <w:r w:rsidR="00294FDD">
        <w:rPr>
          <w:sz w:val="20"/>
        </w:rPr>
        <w:t xml:space="preserve">14 </w:t>
      </w:r>
    </w:p>
    <w:p w14:paraId="1B275BF2" w14:textId="77777777" w:rsidR="002E4469" w:rsidRDefault="00F316F3">
      <w:pPr>
        <w:spacing w:line="249" w:lineRule="auto"/>
        <w:ind w:left="978" w:right="997"/>
        <w:jc w:val="center"/>
      </w:pPr>
      <w:r>
        <w:rPr>
          <w:b/>
          <w:sz w:val="20"/>
        </w:rPr>
        <w:t xml:space="preserve">Entries limited to 55 per day </w:t>
      </w:r>
    </w:p>
    <w:p w14:paraId="4FFF214A" w14:textId="263D8F00" w:rsidR="002E4469" w:rsidRDefault="00F316F3">
      <w:pPr>
        <w:spacing w:line="249" w:lineRule="auto"/>
        <w:ind w:left="413" w:right="432"/>
        <w:jc w:val="center"/>
      </w:pPr>
      <w:r>
        <w:rPr>
          <w:sz w:val="20"/>
        </w:rPr>
        <w:t>Rally Trials #</w:t>
      </w:r>
      <w:r w:rsidR="00294FDD">
        <w:rPr>
          <w:sz w:val="20"/>
        </w:rPr>
        <w:t xml:space="preserve">2024093413 </w:t>
      </w:r>
      <w:r>
        <w:rPr>
          <w:sz w:val="20"/>
        </w:rPr>
        <w:t xml:space="preserve">&amp; </w:t>
      </w:r>
      <w:r w:rsidR="00294FDD">
        <w:rPr>
          <w:sz w:val="20"/>
        </w:rPr>
        <w:t xml:space="preserve">15 </w:t>
      </w:r>
    </w:p>
    <w:p w14:paraId="09ACED93" w14:textId="77777777" w:rsidR="002E4469" w:rsidRDefault="00F316F3">
      <w:pPr>
        <w:spacing w:line="249" w:lineRule="auto"/>
        <w:ind w:left="978" w:right="997"/>
        <w:jc w:val="center"/>
      </w:pPr>
      <w:r>
        <w:rPr>
          <w:b/>
          <w:sz w:val="20"/>
        </w:rPr>
        <w:t xml:space="preserve">Entries limited to 70 per day </w:t>
      </w:r>
    </w:p>
    <w:p w14:paraId="4A22E423" w14:textId="77777777" w:rsidR="002E4469" w:rsidRDefault="00F316F3">
      <w:pPr>
        <w:spacing w:after="41" w:line="239" w:lineRule="auto"/>
        <w:ind w:left="3672" w:right="3631" w:firstLine="0"/>
        <w:jc w:val="center"/>
      </w:pPr>
      <w:r>
        <w:rPr>
          <w:b/>
          <w:sz w:val="20"/>
        </w:rPr>
        <w:t xml:space="preserve"> </w:t>
      </w:r>
      <w:r>
        <w:rPr>
          <w:sz w:val="20"/>
        </w:rPr>
        <w:t xml:space="preserve"> </w:t>
      </w:r>
    </w:p>
    <w:p w14:paraId="3796F459" w14:textId="77777777" w:rsidR="002E4469" w:rsidRDefault="00F316F3">
      <w:pPr>
        <w:pStyle w:val="Heading1"/>
        <w:ind w:left="15" w:right="37"/>
      </w:pPr>
      <w:r>
        <w:t xml:space="preserve">Colonial K9 Facility </w:t>
      </w:r>
    </w:p>
    <w:p w14:paraId="4D838066" w14:textId="77777777" w:rsidR="00294FDD" w:rsidRDefault="00F316F3">
      <w:pPr>
        <w:spacing w:after="0" w:line="240" w:lineRule="auto"/>
        <w:ind w:left="1934" w:right="1880" w:firstLine="0"/>
        <w:jc w:val="center"/>
        <w:rPr>
          <w:sz w:val="24"/>
        </w:rPr>
      </w:pPr>
      <w:r>
        <w:rPr>
          <w:sz w:val="24"/>
        </w:rPr>
        <w:t xml:space="preserve">30 Big Springs Lane </w:t>
      </w:r>
    </w:p>
    <w:p w14:paraId="3528C7CF" w14:textId="379440B7" w:rsidR="002E4469" w:rsidRDefault="00F316F3">
      <w:pPr>
        <w:spacing w:after="0" w:line="240" w:lineRule="auto"/>
        <w:ind w:left="1934" w:right="1880" w:firstLine="0"/>
        <w:jc w:val="center"/>
      </w:pPr>
      <w:r>
        <w:rPr>
          <w:sz w:val="24"/>
        </w:rPr>
        <w:t xml:space="preserve">Stafford, VA 22554 </w:t>
      </w:r>
    </w:p>
    <w:p w14:paraId="788622FE" w14:textId="77777777" w:rsidR="002E4469" w:rsidRDefault="00F316F3">
      <w:pPr>
        <w:spacing w:after="28" w:line="249" w:lineRule="auto"/>
        <w:ind w:left="413" w:right="433"/>
        <w:jc w:val="center"/>
      </w:pPr>
      <w:r>
        <w:rPr>
          <w:sz w:val="20"/>
        </w:rPr>
        <w:t xml:space="preserve">(Indoors - Unbenched – Temperature Controlled – Matted Rings) </w:t>
      </w:r>
    </w:p>
    <w:p w14:paraId="15D00F02" w14:textId="22A3B35E" w:rsidR="002E4469" w:rsidRDefault="00F316F3" w:rsidP="00333BD1">
      <w:pPr>
        <w:spacing w:after="0" w:line="259" w:lineRule="auto"/>
        <w:ind w:left="55" w:firstLine="0"/>
        <w:jc w:val="center"/>
      </w:pPr>
      <w:r>
        <w:rPr>
          <w:sz w:val="24"/>
        </w:rPr>
        <w:t xml:space="preserve"> </w:t>
      </w:r>
      <w:r>
        <w:rPr>
          <w:sz w:val="20"/>
        </w:rPr>
        <w:t xml:space="preserve"> </w:t>
      </w:r>
    </w:p>
    <w:p w14:paraId="69DC6ABC" w14:textId="522ECF9C" w:rsidR="002E4469" w:rsidRDefault="00F316F3">
      <w:pPr>
        <w:spacing w:line="249" w:lineRule="auto"/>
        <w:ind w:left="978" w:right="968"/>
        <w:jc w:val="center"/>
      </w:pPr>
      <w:r>
        <w:rPr>
          <w:sz w:val="20"/>
        </w:rPr>
        <w:t xml:space="preserve">Enter online with no surcharge at </w:t>
      </w:r>
      <w:hyperlink r:id="rId6" w:history="1">
        <w:r w:rsidR="0044141D" w:rsidRPr="007307B8">
          <w:rPr>
            <w:rStyle w:val="Hyperlink"/>
            <w:b/>
            <w:sz w:val="20"/>
          </w:rPr>
          <w:t>https://showentries.info/</w:t>
        </w:r>
      </w:hyperlink>
      <w:r>
        <w:rPr>
          <w:sz w:val="20"/>
        </w:rPr>
        <w:t xml:space="preserve"> </w:t>
      </w:r>
    </w:p>
    <w:p w14:paraId="47F7922D" w14:textId="71139B5C" w:rsidR="002E4469" w:rsidRDefault="00F316F3">
      <w:pPr>
        <w:spacing w:after="0" w:line="259" w:lineRule="auto"/>
        <w:ind w:left="0" w:right="29" w:firstLine="0"/>
        <w:jc w:val="center"/>
      </w:pPr>
      <w:r>
        <w:rPr>
          <w:b/>
          <w:color w:val="4C4C4C"/>
          <w:sz w:val="20"/>
        </w:rPr>
        <w:t xml:space="preserve">Entries open at 8:00 a.m., </w:t>
      </w:r>
      <w:commentRangeStart w:id="0"/>
      <w:r>
        <w:rPr>
          <w:b/>
          <w:color w:val="4C4C4C"/>
          <w:sz w:val="20"/>
        </w:rPr>
        <w:t xml:space="preserve">Tuesday, May </w:t>
      </w:r>
      <w:r w:rsidR="00B94811">
        <w:rPr>
          <w:b/>
          <w:color w:val="4C4C4C"/>
          <w:sz w:val="20"/>
        </w:rPr>
        <w:t>28</w:t>
      </w:r>
      <w:r>
        <w:rPr>
          <w:b/>
          <w:color w:val="4C4C4C"/>
          <w:sz w:val="20"/>
        </w:rPr>
        <w:t>, 202</w:t>
      </w:r>
      <w:r w:rsidR="00B94811">
        <w:rPr>
          <w:b/>
          <w:color w:val="4C4C4C"/>
          <w:sz w:val="20"/>
        </w:rPr>
        <w:t>4</w:t>
      </w:r>
      <w:r>
        <w:rPr>
          <w:b/>
          <w:color w:val="4C4C4C"/>
          <w:sz w:val="20"/>
        </w:rPr>
        <w:t xml:space="preserve"> </w:t>
      </w:r>
      <w:commentRangeEnd w:id="0"/>
      <w:r w:rsidR="00294FDD">
        <w:rPr>
          <w:rStyle w:val="CommentReference"/>
        </w:rPr>
        <w:commentReference w:id="0"/>
      </w:r>
    </w:p>
    <w:p w14:paraId="7FAFA70E" w14:textId="1253D013" w:rsidR="002E4469" w:rsidRDefault="00F316F3">
      <w:pPr>
        <w:spacing w:line="249" w:lineRule="auto"/>
        <w:ind w:left="155" w:right="176"/>
        <w:jc w:val="center"/>
      </w:pPr>
      <w:r>
        <w:rPr>
          <w:b/>
          <w:color w:val="4C4C4C"/>
          <w:sz w:val="20"/>
        </w:rPr>
        <w:t xml:space="preserve">Entries close at 6:00 p.m., Wednesday </w:t>
      </w:r>
      <w:commentRangeStart w:id="1"/>
      <w:r>
        <w:rPr>
          <w:b/>
          <w:color w:val="4C4C4C"/>
          <w:sz w:val="20"/>
        </w:rPr>
        <w:t xml:space="preserve">June </w:t>
      </w:r>
      <w:r w:rsidR="00B94811">
        <w:rPr>
          <w:b/>
          <w:color w:val="4C4C4C"/>
          <w:sz w:val="20"/>
        </w:rPr>
        <w:t>19</w:t>
      </w:r>
      <w:r>
        <w:rPr>
          <w:b/>
          <w:color w:val="4C4C4C"/>
          <w:sz w:val="20"/>
        </w:rPr>
        <w:t>, 202</w:t>
      </w:r>
      <w:r w:rsidR="00B94811">
        <w:rPr>
          <w:b/>
          <w:color w:val="4C4C4C"/>
          <w:sz w:val="20"/>
        </w:rPr>
        <w:t>4</w:t>
      </w:r>
      <w:r>
        <w:rPr>
          <w:b/>
          <w:color w:val="4C4C4C"/>
          <w:sz w:val="20"/>
        </w:rPr>
        <w:t xml:space="preserve"> </w:t>
      </w:r>
      <w:commentRangeEnd w:id="1"/>
      <w:r w:rsidR="00294FDD">
        <w:rPr>
          <w:rStyle w:val="CommentReference"/>
        </w:rPr>
        <w:commentReference w:id="1"/>
      </w:r>
      <w:r>
        <w:rPr>
          <w:sz w:val="20"/>
        </w:rPr>
        <w:t xml:space="preserve">or when entry limits are reached at the Trial Secretary’s address after </w:t>
      </w:r>
    </w:p>
    <w:p w14:paraId="10A8B4B5" w14:textId="77777777" w:rsidR="002E4469" w:rsidRDefault="00F316F3">
      <w:pPr>
        <w:spacing w:after="0" w:line="259" w:lineRule="auto"/>
        <w:ind w:left="65"/>
      </w:pPr>
      <w:r>
        <w:rPr>
          <w:sz w:val="20"/>
        </w:rPr>
        <w:t xml:space="preserve">which time entries cannot be accepted, cancelled, altered or substituted </w:t>
      </w:r>
    </w:p>
    <w:p w14:paraId="33293788" w14:textId="77777777" w:rsidR="002E4469" w:rsidRDefault="00F316F3">
      <w:pPr>
        <w:spacing w:after="0" w:line="259" w:lineRule="auto"/>
        <w:ind w:left="65"/>
      </w:pPr>
      <w:r>
        <w:rPr>
          <w:sz w:val="20"/>
        </w:rPr>
        <w:t xml:space="preserve">except as provided for in Chapter 11, Section 6 of the Dog Show Rules. </w:t>
      </w:r>
    </w:p>
    <w:p w14:paraId="4F442396" w14:textId="77777777" w:rsidR="002E4469" w:rsidRDefault="00F316F3">
      <w:pPr>
        <w:spacing w:after="0" w:line="259" w:lineRule="auto"/>
        <w:ind w:left="0" w:firstLine="0"/>
      </w:pPr>
      <w:r>
        <w:rPr>
          <w:sz w:val="20"/>
        </w:rPr>
        <w:t xml:space="preserve"> </w:t>
      </w:r>
    </w:p>
    <w:p w14:paraId="041620C4" w14:textId="77777777" w:rsidR="002E4469" w:rsidRDefault="00F316F3">
      <w:pPr>
        <w:spacing w:line="249" w:lineRule="auto"/>
        <w:ind w:left="413" w:right="433"/>
        <w:jc w:val="center"/>
      </w:pPr>
      <w:r>
        <w:rPr>
          <w:sz w:val="20"/>
        </w:rPr>
        <w:t xml:space="preserve">Trial Hours each day: 8:00 A.M. to 7:00 P.M. </w:t>
      </w:r>
    </w:p>
    <w:p w14:paraId="5FF3A890" w14:textId="77777777" w:rsidR="002E4469" w:rsidRDefault="00F316F3">
      <w:pPr>
        <w:spacing w:line="249" w:lineRule="auto"/>
        <w:ind w:left="413" w:right="433"/>
        <w:jc w:val="center"/>
      </w:pPr>
      <w:r>
        <w:rPr>
          <w:sz w:val="20"/>
        </w:rPr>
        <w:t xml:space="preserve">Judging begins no earlier than 8:30 A.M. </w:t>
      </w:r>
    </w:p>
    <w:p w14:paraId="21968058" w14:textId="77777777" w:rsidR="002E4469" w:rsidRDefault="00F316F3">
      <w:pPr>
        <w:spacing w:after="13" w:line="225" w:lineRule="auto"/>
        <w:ind w:left="0" w:right="3653" w:firstLine="0"/>
      </w:pPr>
      <w:r>
        <w:rPr>
          <w:sz w:val="14"/>
        </w:rPr>
        <w:t xml:space="preserve"> </w:t>
      </w:r>
      <w:r>
        <w:rPr>
          <w:rFonts w:ascii="Arial" w:eastAsia="Arial" w:hAnsi="Arial" w:cs="Arial"/>
          <w:sz w:val="20"/>
        </w:rPr>
        <w:t xml:space="preserve"> </w:t>
      </w:r>
    </w:p>
    <w:p w14:paraId="25C67641" w14:textId="77777777" w:rsidR="002E4469" w:rsidRDefault="00F316F3">
      <w:pPr>
        <w:spacing w:after="0" w:line="259" w:lineRule="auto"/>
        <w:ind w:left="20" w:firstLine="0"/>
        <w:jc w:val="center"/>
      </w:pPr>
      <w:r>
        <w:rPr>
          <w:rFonts w:ascii="Times New Roman" w:eastAsia="Times New Roman" w:hAnsi="Times New Roman" w:cs="Times New Roman"/>
          <w:b/>
          <w:sz w:val="20"/>
        </w:rPr>
        <w:t xml:space="preserve"> </w:t>
      </w:r>
    </w:p>
    <w:tbl>
      <w:tblPr>
        <w:tblStyle w:val="TableGrid"/>
        <w:tblW w:w="7338" w:type="dxa"/>
        <w:tblInd w:w="4" w:type="dxa"/>
        <w:tblCellMar>
          <w:top w:w="32" w:type="dxa"/>
          <w:left w:w="43" w:type="dxa"/>
          <w:right w:w="298" w:type="dxa"/>
        </w:tblCellMar>
        <w:tblLook w:val="04A0" w:firstRow="1" w:lastRow="0" w:firstColumn="1" w:lastColumn="0" w:noHBand="0" w:noVBand="1"/>
      </w:tblPr>
      <w:tblGrid>
        <w:gridCol w:w="2261"/>
        <w:gridCol w:w="5077"/>
      </w:tblGrid>
      <w:tr w:rsidR="0044141D" w14:paraId="1B86DFB9" w14:textId="77777777" w:rsidTr="0044141D">
        <w:trPr>
          <w:trHeight w:val="828"/>
        </w:trPr>
        <w:tc>
          <w:tcPr>
            <w:tcW w:w="2153" w:type="dxa"/>
            <w:tcBorders>
              <w:top w:val="single" w:sz="2" w:space="0" w:color="000000"/>
              <w:left w:val="single" w:sz="2" w:space="0" w:color="000000"/>
              <w:bottom w:val="single" w:sz="2" w:space="0" w:color="000000"/>
            </w:tcBorders>
          </w:tcPr>
          <w:p w14:paraId="5F0F2B06" w14:textId="6E824A12" w:rsidR="0044141D" w:rsidRDefault="0044141D" w:rsidP="0044141D">
            <w:pPr>
              <w:spacing w:after="0" w:line="259" w:lineRule="auto"/>
              <w:ind w:left="0" w:firstLine="0"/>
            </w:pPr>
            <w:r>
              <w:rPr>
                <w:noProof/>
              </w:rPr>
              <w:drawing>
                <wp:inline distT="0" distB="0" distL="0" distR="0" wp14:anchorId="17607799" wp14:editId="2AFEDAA5">
                  <wp:extent cx="1219200" cy="4928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CLogo.png"/>
                          <pic:cNvPicPr/>
                        </pic:nvPicPr>
                        <pic:blipFill>
                          <a:blip r:embed="rId10">
                            <a:extLst>
                              <a:ext uri="{28A0092B-C50C-407E-A947-70E740481C1C}">
                                <a14:useLocalDpi xmlns:a14="http://schemas.microsoft.com/office/drawing/2010/main" val="0"/>
                              </a:ext>
                            </a:extLst>
                          </a:blip>
                          <a:stretch>
                            <a:fillRect/>
                          </a:stretch>
                        </pic:blipFill>
                        <pic:spPr>
                          <a:xfrm>
                            <a:off x="0" y="0"/>
                            <a:ext cx="1233481" cy="498641"/>
                          </a:xfrm>
                          <a:prstGeom prst="rect">
                            <a:avLst/>
                          </a:prstGeom>
                        </pic:spPr>
                      </pic:pic>
                    </a:graphicData>
                  </a:graphic>
                </wp:inline>
              </w:drawing>
            </w:r>
          </w:p>
        </w:tc>
        <w:tc>
          <w:tcPr>
            <w:tcW w:w="5185" w:type="dxa"/>
            <w:tcBorders>
              <w:top w:val="single" w:sz="2" w:space="0" w:color="000000"/>
              <w:left w:val="single" w:sz="2" w:space="0" w:color="000000"/>
              <w:bottom w:val="single" w:sz="2" w:space="0" w:color="000000"/>
            </w:tcBorders>
          </w:tcPr>
          <w:p w14:paraId="32BF36BD" w14:textId="77777777" w:rsidR="0044141D" w:rsidRDefault="0044141D" w:rsidP="0044141D">
            <w:pPr>
              <w:spacing w:after="0" w:line="259" w:lineRule="auto"/>
              <w:ind w:left="0" w:firstLine="158"/>
              <w:jc w:val="center"/>
              <w:rPr>
                <w:rFonts w:ascii="Times New Roman" w:eastAsia="Times New Roman" w:hAnsi="Times New Roman" w:cs="Times New Roman"/>
              </w:rPr>
            </w:pPr>
            <w:r>
              <w:rPr>
                <w:rFonts w:ascii="Times New Roman" w:eastAsia="Times New Roman" w:hAnsi="Times New Roman" w:cs="Times New Roman"/>
              </w:rPr>
              <w:t>CERTIFICATION</w:t>
            </w:r>
          </w:p>
          <w:p w14:paraId="09D282F2" w14:textId="77777777" w:rsidR="0044141D" w:rsidRDefault="0044141D" w:rsidP="0044141D">
            <w:pPr>
              <w:spacing w:after="0" w:line="259"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Permission has been granted by the AKC for the holding of these events under AKC Rules and Regulations.     </w:t>
            </w:r>
          </w:p>
          <w:p w14:paraId="011B9DF1" w14:textId="58568253" w:rsidR="0044141D" w:rsidRDefault="0044141D" w:rsidP="0044141D">
            <w:pPr>
              <w:spacing w:after="0" w:line="259" w:lineRule="auto"/>
              <w:ind w:left="0" w:firstLine="0"/>
              <w:jc w:val="right"/>
            </w:pPr>
            <w:r>
              <w:rPr>
                <w:rFonts w:ascii="Times New Roman" w:eastAsia="Times New Roman" w:hAnsi="Times New Roman" w:cs="Times New Roman"/>
              </w:rPr>
              <w:t xml:space="preserve"> </w:t>
            </w:r>
            <w:r>
              <w:rPr>
                <w:rFonts w:ascii="Times New Roman" w:eastAsia="Times New Roman" w:hAnsi="Times New Roman" w:cs="Times New Roman"/>
                <w:i/>
              </w:rPr>
              <w:t>Gina M. DiNardo, Executive Secretary</w:t>
            </w:r>
            <w:r>
              <w:rPr>
                <w:rFonts w:ascii="Times New Roman" w:eastAsia="Times New Roman" w:hAnsi="Times New Roman" w:cs="Times New Roman"/>
              </w:rPr>
              <w:t xml:space="preserve"> </w:t>
            </w:r>
          </w:p>
        </w:tc>
      </w:tr>
    </w:tbl>
    <w:p w14:paraId="20418664" w14:textId="77777777" w:rsidR="002E4469" w:rsidRDefault="00F316F3">
      <w:pPr>
        <w:spacing w:after="0" w:line="259" w:lineRule="auto"/>
        <w:ind w:left="11" w:firstLine="0"/>
        <w:jc w:val="center"/>
      </w:pPr>
      <w:r>
        <w:rPr>
          <w:rFonts w:ascii="Times New Roman" w:eastAsia="Times New Roman" w:hAnsi="Times New Roman" w:cs="Times New Roman"/>
          <w:sz w:val="2"/>
        </w:rPr>
        <w:t xml:space="preserve"> </w:t>
      </w:r>
    </w:p>
    <w:p w14:paraId="0CCD6291" w14:textId="77777777" w:rsidR="002E4469" w:rsidRDefault="00F316F3">
      <w:pPr>
        <w:spacing w:after="0" w:line="259" w:lineRule="auto"/>
        <w:ind w:left="11" w:firstLine="0"/>
        <w:jc w:val="center"/>
      </w:pPr>
      <w:r>
        <w:rPr>
          <w:rFonts w:ascii="Times New Roman" w:eastAsia="Times New Roman" w:hAnsi="Times New Roman" w:cs="Times New Roman"/>
          <w:sz w:val="2"/>
        </w:rPr>
        <w:t xml:space="preserve"> </w:t>
      </w:r>
    </w:p>
    <w:p w14:paraId="3E4B014C" w14:textId="77777777" w:rsidR="002E4469" w:rsidRDefault="00F316F3">
      <w:pPr>
        <w:spacing w:after="0" w:line="259" w:lineRule="auto"/>
        <w:ind w:left="11" w:firstLine="0"/>
        <w:jc w:val="center"/>
      </w:pPr>
      <w:r>
        <w:rPr>
          <w:rFonts w:ascii="Times New Roman" w:eastAsia="Times New Roman" w:hAnsi="Times New Roman" w:cs="Times New Roman"/>
          <w:sz w:val="2"/>
        </w:rPr>
        <w:t xml:space="preserve"> </w:t>
      </w:r>
    </w:p>
    <w:p w14:paraId="5E7D8DAC" w14:textId="77777777" w:rsidR="002E4469" w:rsidRDefault="00F316F3">
      <w:pPr>
        <w:spacing w:after="302" w:line="259" w:lineRule="auto"/>
        <w:ind w:left="11" w:firstLine="0"/>
        <w:jc w:val="center"/>
      </w:pPr>
      <w:r>
        <w:rPr>
          <w:rFonts w:ascii="Times New Roman" w:eastAsia="Times New Roman" w:hAnsi="Times New Roman" w:cs="Times New Roman"/>
          <w:sz w:val="2"/>
        </w:rPr>
        <w:t xml:space="preserve"> </w:t>
      </w:r>
    </w:p>
    <w:p w14:paraId="11B0E58A" w14:textId="77777777" w:rsidR="002E4469" w:rsidRDefault="00F316F3">
      <w:pPr>
        <w:spacing w:after="0" w:line="259" w:lineRule="auto"/>
        <w:ind w:left="1543" w:firstLine="0"/>
      </w:pPr>
      <w:r>
        <w:rPr>
          <w:sz w:val="32"/>
        </w:rPr>
        <w:t xml:space="preserve">Mattaponi Kennel Club, Inc.  </w:t>
      </w:r>
    </w:p>
    <w:p w14:paraId="4A62A1BE" w14:textId="099A59E3" w:rsidR="002E4469" w:rsidRDefault="0023576E">
      <w:pPr>
        <w:spacing w:line="249" w:lineRule="auto"/>
        <w:ind w:left="1776" w:right="1473"/>
        <w:jc w:val="center"/>
      </w:pPr>
      <w:hyperlink r:id="rId11" w:history="1">
        <w:r w:rsidR="007C1EC3" w:rsidRPr="00333BD1">
          <w:rPr>
            <w:rStyle w:val="Hyperlink"/>
            <w:szCs w:val="18"/>
          </w:rPr>
          <w:t>https://www.mattaponikennelclub.com/</w:t>
        </w:r>
      </w:hyperlink>
      <w:r w:rsidR="007C1EC3">
        <w:rPr>
          <w:sz w:val="20"/>
        </w:rPr>
        <w:t xml:space="preserve"> </w:t>
      </w:r>
      <w:r w:rsidR="00F316F3">
        <w:rPr>
          <w:b/>
          <w:sz w:val="20"/>
        </w:rPr>
        <w:t xml:space="preserve">Officers </w:t>
      </w:r>
      <w:r w:rsidR="00F316F3">
        <w:rPr>
          <w:b/>
        </w:rPr>
        <w:t xml:space="preserve"> </w:t>
      </w:r>
    </w:p>
    <w:tbl>
      <w:tblPr>
        <w:tblStyle w:val="TableGrid"/>
        <w:tblW w:w="3621" w:type="dxa"/>
        <w:tblInd w:w="1999" w:type="dxa"/>
        <w:tblLook w:val="04A0" w:firstRow="1" w:lastRow="0" w:firstColumn="1" w:lastColumn="0" w:noHBand="0" w:noVBand="1"/>
      </w:tblPr>
      <w:tblGrid>
        <w:gridCol w:w="1727"/>
        <w:gridCol w:w="1894"/>
      </w:tblGrid>
      <w:tr w:rsidR="002E4469" w14:paraId="0D6F419C" w14:textId="77777777">
        <w:trPr>
          <w:trHeight w:val="415"/>
        </w:trPr>
        <w:tc>
          <w:tcPr>
            <w:tcW w:w="1727" w:type="dxa"/>
            <w:tcBorders>
              <w:top w:val="nil"/>
              <w:left w:val="nil"/>
              <w:bottom w:val="nil"/>
              <w:right w:val="nil"/>
            </w:tcBorders>
          </w:tcPr>
          <w:p w14:paraId="44E3E238" w14:textId="77777777" w:rsidR="002E4469" w:rsidRDefault="00F316F3">
            <w:pPr>
              <w:spacing w:after="0" w:line="259" w:lineRule="auto"/>
              <w:ind w:left="0" w:firstLine="438"/>
            </w:pPr>
            <w:proofErr w:type="gramStart"/>
            <w:r>
              <w:t>President  Vice</w:t>
            </w:r>
            <w:proofErr w:type="gramEnd"/>
            <w:r>
              <w:t xml:space="preserve"> President </w:t>
            </w:r>
          </w:p>
        </w:tc>
        <w:tc>
          <w:tcPr>
            <w:tcW w:w="1895" w:type="dxa"/>
            <w:tcBorders>
              <w:top w:val="nil"/>
              <w:left w:val="nil"/>
              <w:bottom w:val="nil"/>
              <w:right w:val="nil"/>
            </w:tcBorders>
          </w:tcPr>
          <w:p w14:paraId="28E4D67C" w14:textId="088F79DC" w:rsidR="002E4469" w:rsidRDefault="00F316F3">
            <w:pPr>
              <w:spacing w:after="0" w:line="259" w:lineRule="auto"/>
              <w:ind w:left="0" w:right="382" w:firstLine="0"/>
            </w:pPr>
            <w:r>
              <w:t xml:space="preserve">Duane Mohr </w:t>
            </w:r>
          </w:p>
          <w:p w14:paraId="756A6345" w14:textId="66635524" w:rsidR="00294FDD" w:rsidRDefault="00294FDD">
            <w:pPr>
              <w:spacing w:after="0" w:line="259" w:lineRule="auto"/>
              <w:ind w:left="0" w:right="382" w:firstLine="0"/>
            </w:pPr>
            <w:r>
              <w:t xml:space="preserve">Laurie </w:t>
            </w:r>
            <w:proofErr w:type="spellStart"/>
            <w:r>
              <w:t>Sipe</w:t>
            </w:r>
            <w:proofErr w:type="spellEnd"/>
          </w:p>
        </w:tc>
      </w:tr>
      <w:tr w:rsidR="002E4469" w14:paraId="1FFDB8AF" w14:textId="77777777">
        <w:trPr>
          <w:trHeight w:val="219"/>
        </w:trPr>
        <w:tc>
          <w:tcPr>
            <w:tcW w:w="1727" w:type="dxa"/>
            <w:tcBorders>
              <w:top w:val="nil"/>
              <w:left w:val="nil"/>
              <w:bottom w:val="nil"/>
              <w:right w:val="nil"/>
            </w:tcBorders>
          </w:tcPr>
          <w:p w14:paraId="0034B499" w14:textId="77777777" w:rsidR="002E4469" w:rsidRDefault="00F316F3">
            <w:pPr>
              <w:spacing w:after="0" w:line="259" w:lineRule="auto"/>
              <w:ind w:left="0" w:right="43" w:firstLine="0"/>
              <w:jc w:val="center"/>
            </w:pPr>
            <w:r>
              <w:t xml:space="preserve">Treasurer  </w:t>
            </w:r>
          </w:p>
        </w:tc>
        <w:tc>
          <w:tcPr>
            <w:tcW w:w="1895" w:type="dxa"/>
            <w:tcBorders>
              <w:top w:val="nil"/>
              <w:left w:val="nil"/>
              <w:bottom w:val="nil"/>
              <w:right w:val="nil"/>
            </w:tcBorders>
          </w:tcPr>
          <w:p w14:paraId="01010A88" w14:textId="77777777" w:rsidR="002E4469" w:rsidRDefault="00F316F3">
            <w:pPr>
              <w:spacing w:after="0" w:line="259" w:lineRule="auto"/>
              <w:ind w:left="0" w:firstLine="0"/>
            </w:pPr>
            <w:r>
              <w:t xml:space="preserve">Abi Breeding </w:t>
            </w:r>
          </w:p>
        </w:tc>
      </w:tr>
      <w:tr w:rsidR="002E4469" w14:paraId="002F32A4" w14:textId="77777777" w:rsidTr="00333BD1">
        <w:trPr>
          <w:trHeight w:val="545"/>
        </w:trPr>
        <w:tc>
          <w:tcPr>
            <w:tcW w:w="1727" w:type="dxa"/>
            <w:tcBorders>
              <w:top w:val="nil"/>
              <w:left w:val="nil"/>
              <w:bottom w:val="nil"/>
              <w:right w:val="nil"/>
            </w:tcBorders>
          </w:tcPr>
          <w:p w14:paraId="63A2D90B" w14:textId="77777777" w:rsidR="002E4469" w:rsidRDefault="00F316F3">
            <w:pPr>
              <w:spacing w:after="0" w:line="259" w:lineRule="auto"/>
              <w:ind w:left="0" w:right="43" w:firstLine="0"/>
              <w:jc w:val="center"/>
            </w:pPr>
            <w:r>
              <w:t xml:space="preserve">Secretary </w:t>
            </w:r>
          </w:p>
        </w:tc>
        <w:tc>
          <w:tcPr>
            <w:tcW w:w="1895" w:type="dxa"/>
            <w:tcBorders>
              <w:top w:val="nil"/>
              <w:left w:val="nil"/>
              <w:bottom w:val="nil"/>
              <w:right w:val="nil"/>
            </w:tcBorders>
          </w:tcPr>
          <w:p w14:paraId="796D5462" w14:textId="77777777" w:rsidR="002E4469" w:rsidRDefault="00F316F3">
            <w:pPr>
              <w:spacing w:after="0" w:line="259" w:lineRule="auto"/>
              <w:ind w:left="0" w:firstLine="0"/>
            </w:pPr>
            <w:r>
              <w:t xml:space="preserve">John D. Grant   </w:t>
            </w:r>
          </w:p>
          <w:p w14:paraId="724B2830" w14:textId="77777777" w:rsidR="002E4469" w:rsidRDefault="00F316F3">
            <w:pPr>
              <w:spacing w:after="0" w:line="259" w:lineRule="auto"/>
              <w:ind w:left="0" w:firstLine="0"/>
              <w:jc w:val="both"/>
            </w:pPr>
            <w:r>
              <w:t xml:space="preserve">9430 Waterford Dr,  </w:t>
            </w:r>
          </w:p>
          <w:p w14:paraId="4851AB8E" w14:textId="0342AEF0" w:rsidR="002E4469" w:rsidRDefault="00155F8F">
            <w:pPr>
              <w:spacing w:after="0" w:line="259" w:lineRule="auto"/>
              <w:ind w:left="0" w:firstLine="0"/>
              <w:jc w:val="both"/>
            </w:pPr>
            <w:r>
              <w:t>Manassas</w:t>
            </w:r>
            <w:r w:rsidR="00F316F3">
              <w:t xml:space="preserve">, VA 20110 </w:t>
            </w:r>
          </w:p>
        </w:tc>
      </w:tr>
    </w:tbl>
    <w:p w14:paraId="2DB67F11" w14:textId="77777777" w:rsidR="002E4469" w:rsidRDefault="00F316F3">
      <w:pPr>
        <w:spacing w:after="0" w:line="259" w:lineRule="auto"/>
        <w:ind w:left="0" w:firstLine="0"/>
      </w:pPr>
      <w:r>
        <w:rPr>
          <w:rFonts w:ascii="Times New Roman" w:eastAsia="Times New Roman" w:hAnsi="Times New Roman" w:cs="Times New Roman"/>
          <w:sz w:val="20"/>
        </w:rPr>
        <w:t xml:space="preserve"> </w:t>
      </w:r>
    </w:p>
    <w:p w14:paraId="4D357F93" w14:textId="77777777" w:rsidR="002E4469" w:rsidRDefault="00F316F3">
      <w:pPr>
        <w:spacing w:line="249" w:lineRule="auto"/>
        <w:ind w:left="978" w:right="745"/>
        <w:jc w:val="center"/>
      </w:pPr>
      <w:r>
        <w:rPr>
          <w:b/>
          <w:sz w:val="20"/>
        </w:rPr>
        <w:t>Board of Directors</w:t>
      </w:r>
      <w:r>
        <w:rPr>
          <w:b/>
        </w:rPr>
        <w:t xml:space="preserve"> </w:t>
      </w:r>
    </w:p>
    <w:p w14:paraId="186C0ECF" w14:textId="303DE1A3" w:rsidR="002E4469" w:rsidRDefault="00F316F3">
      <w:r>
        <w:t xml:space="preserve">Tom Bean, Tracy </w:t>
      </w:r>
      <w:proofErr w:type="spellStart"/>
      <w:r>
        <w:t>Gruis</w:t>
      </w:r>
      <w:proofErr w:type="spellEnd"/>
      <w:r>
        <w:t xml:space="preserve">, </w:t>
      </w:r>
      <w:r w:rsidR="00294FDD">
        <w:t xml:space="preserve">Kitty Monroe, Morgan </w:t>
      </w:r>
      <w:proofErr w:type="spellStart"/>
      <w:r w:rsidR="00294FDD">
        <w:t>Motrenec</w:t>
      </w:r>
      <w:proofErr w:type="spellEnd"/>
      <w:r>
        <w:t xml:space="preserve"> </w:t>
      </w:r>
    </w:p>
    <w:p w14:paraId="0480DDF7" w14:textId="510609C0" w:rsidR="002E4469" w:rsidRDefault="002E4469" w:rsidP="00294FDD">
      <w:pPr>
        <w:pStyle w:val="Heading4"/>
        <w:shd w:val="clear" w:color="auto" w:fill="FFFFFF"/>
        <w:ind w:left="0" w:firstLine="0"/>
        <w:rPr>
          <w:rFonts w:ascii="Times New Roman" w:eastAsia="Times New Roman" w:hAnsi="Times New Roman" w:cs="Times New Roman"/>
          <w:sz w:val="20"/>
        </w:rPr>
      </w:pPr>
    </w:p>
    <w:tbl>
      <w:tblPr>
        <w:tblStyle w:val="TableGrid0"/>
        <w:tblW w:w="0" w:type="auto"/>
        <w:tblInd w:w="355" w:type="dxa"/>
        <w:tblLayout w:type="fixed"/>
        <w:tblLook w:val="04A0" w:firstRow="1" w:lastRow="0" w:firstColumn="1" w:lastColumn="0" w:noHBand="0" w:noVBand="1"/>
      </w:tblPr>
      <w:tblGrid>
        <w:gridCol w:w="3330"/>
        <w:gridCol w:w="3180"/>
      </w:tblGrid>
      <w:tr w:rsidR="00F66024" w14:paraId="53807B5E" w14:textId="77777777" w:rsidTr="0023576E">
        <w:tc>
          <w:tcPr>
            <w:tcW w:w="3330" w:type="dxa"/>
          </w:tcPr>
          <w:p w14:paraId="06243DC5" w14:textId="412187A3" w:rsidR="00F66024" w:rsidRDefault="00F66024" w:rsidP="00F66024">
            <w:pPr>
              <w:ind w:left="0" w:firstLine="0"/>
            </w:pPr>
            <w:r>
              <w:rPr>
                <w:b/>
                <w:sz w:val="20"/>
              </w:rPr>
              <w:t>Trial Chairperson</w:t>
            </w:r>
          </w:p>
        </w:tc>
        <w:tc>
          <w:tcPr>
            <w:tcW w:w="3180" w:type="dxa"/>
          </w:tcPr>
          <w:p w14:paraId="37625C6C" w14:textId="2D859227" w:rsidR="00F66024" w:rsidRDefault="00F66024" w:rsidP="00F66024">
            <w:pPr>
              <w:ind w:left="0" w:firstLine="0"/>
            </w:pPr>
            <w:r>
              <w:rPr>
                <w:b/>
                <w:sz w:val="20"/>
              </w:rPr>
              <w:t>Trial Secretary</w:t>
            </w:r>
          </w:p>
        </w:tc>
      </w:tr>
      <w:tr w:rsidR="00F66024" w14:paraId="147D0A25" w14:textId="77777777" w:rsidTr="0023576E">
        <w:tc>
          <w:tcPr>
            <w:tcW w:w="3330" w:type="dxa"/>
          </w:tcPr>
          <w:p w14:paraId="0ACB3AC9" w14:textId="77777777" w:rsidR="00F66024" w:rsidRDefault="00F66024" w:rsidP="00333BD1">
            <w:pPr>
              <w:spacing w:after="0" w:line="259" w:lineRule="auto"/>
              <w:ind w:left="0" w:firstLine="0"/>
            </w:pPr>
            <w:r>
              <w:t xml:space="preserve">Claudia Bailey </w:t>
            </w:r>
          </w:p>
          <w:p w14:paraId="319ADFDA" w14:textId="6CAFFA54" w:rsidR="00F66024" w:rsidRDefault="00F66024" w:rsidP="00333BD1">
            <w:pPr>
              <w:spacing w:after="0" w:line="259" w:lineRule="auto"/>
              <w:ind w:left="28"/>
            </w:pPr>
            <w:r>
              <w:t>703-577-1697</w:t>
            </w:r>
          </w:p>
          <w:p w14:paraId="1D8A75D4" w14:textId="77777777" w:rsidR="00F66024" w:rsidRDefault="00F66024" w:rsidP="00F66024">
            <w:pPr>
              <w:spacing w:after="0" w:line="259" w:lineRule="auto"/>
              <w:ind w:left="0" w:firstLine="0"/>
            </w:pPr>
            <w:r>
              <w:t xml:space="preserve">11700 Occoquan Oaks Ln </w:t>
            </w:r>
          </w:p>
          <w:p w14:paraId="7830258F" w14:textId="63D7125E" w:rsidR="00F66024" w:rsidRDefault="00F66024" w:rsidP="00F66024">
            <w:pPr>
              <w:ind w:left="0" w:firstLine="0"/>
              <w:rPr>
                <w:b/>
                <w:sz w:val="20"/>
              </w:rPr>
            </w:pPr>
            <w:r>
              <w:t>Woodbridge, VA 22192 foxleighcb@aol.com</w:t>
            </w:r>
          </w:p>
        </w:tc>
        <w:tc>
          <w:tcPr>
            <w:tcW w:w="3180" w:type="dxa"/>
          </w:tcPr>
          <w:p w14:paraId="62DB04C4" w14:textId="77777777" w:rsidR="00F66024" w:rsidRDefault="00F66024" w:rsidP="00333BD1">
            <w:pPr>
              <w:spacing w:after="0" w:line="259" w:lineRule="auto"/>
              <w:ind w:left="0" w:right="63" w:firstLine="0"/>
            </w:pPr>
            <w:r>
              <w:t xml:space="preserve">ShowEntries.Info </w:t>
            </w:r>
          </w:p>
          <w:p w14:paraId="7077AF32" w14:textId="77777777" w:rsidR="00F66024" w:rsidRDefault="00F66024" w:rsidP="00F66024">
            <w:pPr>
              <w:spacing w:after="0" w:line="259" w:lineRule="auto"/>
              <w:ind w:left="76" w:firstLine="0"/>
            </w:pPr>
            <w:r>
              <w:t xml:space="preserve">120 Cliffwood Ln, </w:t>
            </w:r>
          </w:p>
          <w:p w14:paraId="0752CDB7" w14:textId="24EB430A" w:rsidR="00F66024" w:rsidRDefault="00F66024" w:rsidP="00333BD1">
            <w:pPr>
              <w:spacing w:after="0" w:line="259" w:lineRule="auto"/>
              <w:ind w:left="76" w:firstLine="0"/>
            </w:pPr>
            <w:r>
              <w:t xml:space="preserve">Greer, SC 29650 </w:t>
            </w:r>
          </w:p>
          <w:p w14:paraId="683D144F" w14:textId="77777777" w:rsidR="0023576E" w:rsidRDefault="00F66024" w:rsidP="00333BD1">
            <w:pPr>
              <w:spacing w:after="0" w:line="259" w:lineRule="auto"/>
              <w:ind w:left="0" w:right="63" w:firstLine="0"/>
            </w:pPr>
            <w:r>
              <w:t xml:space="preserve">(864) 263-7382 </w:t>
            </w:r>
          </w:p>
          <w:p w14:paraId="41A0E1D7" w14:textId="3FCE4BC1" w:rsidR="00F66024" w:rsidRDefault="00F66024" w:rsidP="00333BD1">
            <w:pPr>
              <w:spacing w:after="0" w:line="259" w:lineRule="auto"/>
              <w:ind w:left="0" w:right="63" w:firstLine="0"/>
            </w:pPr>
            <w:bookmarkStart w:id="2" w:name="_GoBack"/>
            <w:bookmarkEnd w:id="2"/>
            <w:r>
              <w:t xml:space="preserve">Until closing: </w:t>
            </w:r>
            <w:hyperlink r:id="rId12" w:history="1">
              <w:r w:rsidR="0023576E" w:rsidRPr="007307B8">
                <w:rPr>
                  <w:rStyle w:val="Hyperlink"/>
                </w:rPr>
                <w:t>MKC@showentries.info</w:t>
              </w:r>
            </w:hyperlink>
          </w:p>
          <w:p w14:paraId="6A1DCE37" w14:textId="5404CD38" w:rsidR="00F66024" w:rsidRDefault="00F66024" w:rsidP="00F66024">
            <w:pPr>
              <w:ind w:left="0" w:firstLine="0"/>
              <w:rPr>
                <w:b/>
                <w:sz w:val="20"/>
              </w:rPr>
            </w:pPr>
            <w:r>
              <w:t>On site: Debra Stafford</w:t>
            </w:r>
          </w:p>
        </w:tc>
      </w:tr>
    </w:tbl>
    <w:p w14:paraId="3902F5EE" w14:textId="6FB0EBEE" w:rsidR="002E4469" w:rsidRDefault="002E4469">
      <w:pPr>
        <w:spacing w:after="0" w:line="259" w:lineRule="auto"/>
        <w:ind w:left="0" w:firstLine="0"/>
      </w:pPr>
    </w:p>
    <w:p w14:paraId="41A18B72" w14:textId="77777777" w:rsidR="002E4469" w:rsidRDefault="00F316F3">
      <w:pPr>
        <w:spacing w:line="249" w:lineRule="auto"/>
        <w:ind w:left="978" w:right="744"/>
        <w:jc w:val="center"/>
      </w:pPr>
      <w:r>
        <w:rPr>
          <w:b/>
          <w:sz w:val="20"/>
        </w:rPr>
        <w:t>MKC Committee Members</w:t>
      </w:r>
      <w:r>
        <w:rPr>
          <w:sz w:val="20"/>
        </w:rPr>
        <w:t xml:space="preserve"> </w:t>
      </w:r>
    </w:p>
    <w:tbl>
      <w:tblPr>
        <w:tblStyle w:val="TableGrid"/>
        <w:tblW w:w="4838" w:type="dxa"/>
        <w:tblInd w:w="1642" w:type="dxa"/>
        <w:tblLook w:val="04A0" w:firstRow="1" w:lastRow="0" w:firstColumn="1" w:lastColumn="0" w:noHBand="0" w:noVBand="1"/>
      </w:tblPr>
      <w:tblGrid>
        <w:gridCol w:w="2138"/>
        <w:gridCol w:w="2700"/>
      </w:tblGrid>
      <w:tr w:rsidR="002E4469" w14:paraId="5761AECE" w14:textId="77777777" w:rsidTr="00333BD1">
        <w:trPr>
          <w:trHeight w:val="197"/>
        </w:trPr>
        <w:tc>
          <w:tcPr>
            <w:tcW w:w="2138" w:type="dxa"/>
          </w:tcPr>
          <w:p w14:paraId="6D6F620A" w14:textId="7157F9DA" w:rsidR="002E4469" w:rsidRDefault="00155F8F">
            <w:pPr>
              <w:spacing w:after="0" w:line="259" w:lineRule="auto"/>
              <w:ind w:left="380" w:firstLine="0"/>
            </w:pPr>
            <w:r>
              <w:t>Deb Munn</w:t>
            </w:r>
          </w:p>
        </w:tc>
        <w:tc>
          <w:tcPr>
            <w:tcW w:w="2700" w:type="dxa"/>
          </w:tcPr>
          <w:p w14:paraId="6510FA5D" w14:textId="57190BB7" w:rsidR="002E4469" w:rsidRDefault="002210FC">
            <w:pPr>
              <w:spacing w:after="0" w:line="259" w:lineRule="auto"/>
              <w:ind w:left="0" w:firstLine="0"/>
              <w:jc w:val="both"/>
            </w:pPr>
            <w:r>
              <w:t>Kathleen Thompson Hurst</w:t>
            </w:r>
          </w:p>
        </w:tc>
      </w:tr>
      <w:tr w:rsidR="002E4469" w14:paraId="71AD6269" w14:textId="77777777" w:rsidTr="00333BD1">
        <w:trPr>
          <w:trHeight w:val="219"/>
        </w:trPr>
        <w:tc>
          <w:tcPr>
            <w:tcW w:w="2138" w:type="dxa"/>
          </w:tcPr>
          <w:p w14:paraId="21791ACA" w14:textId="76E35E7E" w:rsidR="002E4469" w:rsidRDefault="00155F8F">
            <w:pPr>
              <w:spacing w:after="0" w:line="259" w:lineRule="auto"/>
              <w:ind w:left="432" w:firstLine="0"/>
            </w:pPr>
            <w:r>
              <w:t>Shirley Murphy</w:t>
            </w:r>
          </w:p>
        </w:tc>
        <w:tc>
          <w:tcPr>
            <w:tcW w:w="2700" w:type="dxa"/>
          </w:tcPr>
          <w:p w14:paraId="3E05702E" w14:textId="0BAD0103" w:rsidR="002E4469" w:rsidRDefault="00155F8F">
            <w:pPr>
              <w:spacing w:after="0" w:line="259" w:lineRule="auto"/>
              <w:ind w:left="0" w:firstLine="0"/>
            </w:pPr>
            <w:r>
              <w:t>Becky Grant</w:t>
            </w:r>
          </w:p>
        </w:tc>
      </w:tr>
      <w:tr w:rsidR="00155F8F" w14:paraId="16CCDC92" w14:textId="77777777" w:rsidTr="00333BD1">
        <w:trPr>
          <w:trHeight w:val="219"/>
        </w:trPr>
        <w:tc>
          <w:tcPr>
            <w:tcW w:w="2138" w:type="dxa"/>
          </w:tcPr>
          <w:p w14:paraId="486B04C4" w14:textId="20BDCAE9" w:rsidR="00155F8F" w:rsidRDefault="00155F8F">
            <w:pPr>
              <w:spacing w:after="0" w:line="259" w:lineRule="auto"/>
              <w:ind w:left="432" w:firstLine="0"/>
            </w:pPr>
            <w:r>
              <w:t>John Grant</w:t>
            </w:r>
          </w:p>
        </w:tc>
        <w:tc>
          <w:tcPr>
            <w:tcW w:w="2700" w:type="dxa"/>
          </w:tcPr>
          <w:p w14:paraId="4CA2A626" w14:textId="77777777" w:rsidR="00155F8F" w:rsidDel="00294FDD" w:rsidRDefault="00155F8F">
            <w:pPr>
              <w:spacing w:after="0" w:line="259" w:lineRule="auto"/>
              <w:ind w:left="0" w:firstLine="0"/>
            </w:pPr>
          </w:p>
        </w:tc>
      </w:tr>
    </w:tbl>
    <w:p w14:paraId="54BE0108" w14:textId="77777777" w:rsidR="002E4469" w:rsidRDefault="00F316F3">
      <w:pPr>
        <w:spacing w:after="0" w:line="259" w:lineRule="auto"/>
        <w:ind w:left="0" w:firstLine="0"/>
      </w:pPr>
      <w:r>
        <w:rPr>
          <w:rFonts w:ascii="Arial" w:eastAsia="Arial" w:hAnsi="Arial" w:cs="Arial"/>
          <w:b/>
          <w:sz w:val="20"/>
        </w:rPr>
        <w:t xml:space="preserve"> </w:t>
      </w:r>
    </w:p>
    <w:p w14:paraId="183A82B3" w14:textId="5898CE22" w:rsidR="002E4469" w:rsidRDefault="00F316F3" w:rsidP="00333BD1">
      <w:pPr>
        <w:spacing w:line="249" w:lineRule="auto"/>
        <w:ind w:left="978" w:right="745"/>
        <w:jc w:val="center"/>
      </w:pPr>
      <w:r>
        <w:rPr>
          <w:b/>
          <w:sz w:val="20"/>
        </w:rPr>
        <w:t>Veterinarian On Call</w:t>
      </w:r>
    </w:p>
    <w:p w14:paraId="17B4CAFF" w14:textId="070C7FAC" w:rsidR="002E4469" w:rsidRDefault="00F316F3" w:rsidP="00333BD1">
      <w:pPr>
        <w:spacing w:line="249" w:lineRule="auto"/>
        <w:ind w:left="85" w:right="89"/>
        <w:jc w:val="center"/>
      </w:pPr>
      <w:r>
        <w:t>Virginia Veterinary Center (open 24 hours)</w:t>
      </w:r>
    </w:p>
    <w:p w14:paraId="32911506" w14:textId="3054E647" w:rsidR="00632CDD" w:rsidRDefault="00F316F3" w:rsidP="00333BD1">
      <w:pPr>
        <w:ind w:left="2166" w:hanging="1764"/>
        <w:jc w:val="center"/>
      </w:pPr>
      <w:r>
        <w:t>1301 Central Park Boulevard, Fredericksburg, VA 22401</w:t>
      </w:r>
    </w:p>
    <w:p w14:paraId="7ACDD5D2" w14:textId="44130FD4" w:rsidR="00632CDD" w:rsidRDefault="00F316F3" w:rsidP="00333BD1">
      <w:pPr>
        <w:ind w:left="2166" w:hanging="1764"/>
        <w:jc w:val="center"/>
      </w:pPr>
      <w:r>
        <w:t>540-372-3470</w:t>
      </w:r>
    </w:p>
    <w:p w14:paraId="0DDC546F" w14:textId="2A531048" w:rsidR="002E4469" w:rsidRDefault="00F316F3" w:rsidP="00333BD1">
      <w:pPr>
        <w:ind w:left="2166" w:hanging="1764"/>
        <w:jc w:val="center"/>
      </w:pPr>
      <w:r>
        <w:rPr>
          <w:b/>
          <w:sz w:val="20"/>
        </w:rPr>
        <w:t>Emergency Services dial 911</w:t>
      </w:r>
    </w:p>
    <w:p w14:paraId="589FD7DA" w14:textId="4FA472F2" w:rsidR="002E4469" w:rsidRDefault="00F316F3" w:rsidP="00333BD1">
      <w:pPr>
        <w:spacing w:after="0" w:line="259" w:lineRule="auto"/>
        <w:ind w:left="1952"/>
        <w:jc w:val="center"/>
      </w:pPr>
      <w:r>
        <w:rPr>
          <w:sz w:val="20"/>
        </w:rPr>
        <w:t>Ambulance / Fire Dept. 540-658-7200</w:t>
      </w:r>
    </w:p>
    <w:p w14:paraId="0728A283" w14:textId="72DA911E" w:rsidR="002E4469" w:rsidRDefault="00F316F3" w:rsidP="00333BD1">
      <w:pPr>
        <w:spacing w:line="249" w:lineRule="auto"/>
        <w:ind w:left="413"/>
        <w:jc w:val="center"/>
      </w:pPr>
      <w:r>
        <w:rPr>
          <w:sz w:val="20"/>
        </w:rPr>
        <w:t>Stafford Hospital 540-741-9000</w:t>
      </w:r>
    </w:p>
    <w:p w14:paraId="3CEF26AD" w14:textId="45FE189F" w:rsidR="002E4469" w:rsidRDefault="00F316F3" w:rsidP="00333BD1">
      <w:pPr>
        <w:spacing w:line="249" w:lineRule="auto"/>
        <w:ind w:left="413"/>
        <w:jc w:val="center"/>
      </w:pPr>
      <w:r>
        <w:rPr>
          <w:sz w:val="20"/>
        </w:rPr>
        <w:t>Stafford Sheriff 540-658-4400</w:t>
      </w:r>
    </w:p>
    <w:p w14:paraId="3DAB7F55" w14:textId="79B06B87" w:rsidR="002E4469" w:rsidRDefault="002E4469" w:rsidP="00333BD1">
      <w:pPr>
        <w:spacing w:after="0" w:line="259" w:lineRule="auto"/>
        <w:ind w:left="273" w:firstLine="0"/>
        <w:jc w:val="center"/>
      </w:pPr>
    </w:p>
    <w:p w14:paraId="7740BA77" w14:textId="001A0053" w:rsidR="002E4469" w:rsidRDefault="00F316F3" w:rsidP="00333BD1">
      <w:pPr>
        <w:spacing w:line="249" w:lineRule="auto"/>
        <w:ind w:left="978" w:right="744"/>
        <w:jc w:val="center"/>
      </w:pPr>
      <w:r>
        <w:rPr>
          <w:b/>
          <w:sz w:val="20"/>
        </w:rPr>
        <w:t>Judges and Assignments</w:t>
      </w:r>
    </w:p>
    <w:p w14:paraId="093E583A" w14:textId="646F4FE3" w:rsidR="002E4469" w:rsidRDefault="002210FC" w:rsidP="00333BD1">
      <w:pPr>
        <w:spacing w:line="249" w:lineRule="auto"/>
        <w:ind w:left="85" w:right="90"/>
        <w:jc w:val="center"/>
      </w:pPr>
      <w:r>
        <w:t>Dav</w:t>
      </w:r>
      <w:r w:rsidR="00802654">
        <w:t>id</w:t>
      </w:r>
      <w:r>
        <w:t xml:space="preserve"> </w:t>
      </w:r>
      <w:proofErr w:type="spellStart"/>
      <w:r>
        <w:t>Brobst</w:t>
      </w:r>
      <w:proofErr w:type="spellEnd"/>
      <w:r w:rsidR="00F316F3">
        <w:t xml:space="preserve">, </w:t>
      </w:r>
      <w:r>
        <w:t>Glen Allen</w:t>
      </w:r>
      <w:r w:rsidR="00F316F3">
        <w:t xml:space="preserve">, </w:t>
      </w:r>
      <w:r>
        <w:t>VA</w:t>
      </w:r>
      <w:r w:rsidR="00802654">
        <w:t xml:space="preserve"> 23060</w:t>
      </w:r>
    </w:p>
    <w:p w14:paraId="37CB5940" w14:textId="008B2162" w:rsidR="002E4469" w:rsidRDefault="00F316F3" w:rsidP="00333BD1">
      <w:pPr>
        <w:spacing w:line="249" w:lineRule="auto"/>
        <w:ind w:left="85" w:right="90"/>
        <w:jc w:val="center"/>
      </w:pPr>
      <w:r>
        <w:t>Saturday and Sunday, all Obedience Classes</w:t>
      </w:r>
    </w:p>
    <w:p w14:paraId="0F2BBE3A" w14:textId="1D58A71C" w:rsidR="002E4469" w:rsidRDefault="00F316F3" w:rsidP="00333BD1">
      <w:pPr>
        <w:spacing w:line="249" w:lineRule="auto"/>
        <w:ind w:left="85" w:right="88"/>
        <w:jc w:val="center"/>
      </w:pPr>
      <w:r>
        <w:t xml:space="preserve">Joanie </w:t>
      </w:r>
      <w:proofErr w:type="spellStart"/>
      <w:r>
        <w:t>Brobst</w:t>
      </w:r>
      <w:proofErr w:type="spellEnd"/>
      <w:r>
        <w:t xml:space="preserve">, Glen Allen, VA </w:t>
      </w:r>
      <w:r w:rsidR="00802654">
        <w:t>23060</w:t>
      </w:r>
    </w:p>
    <w:p w14:paraId="1C2D5F9C" w14:textId="748C6D0A" w:rsidR="002E4469" w:rsidRDefault="00F316F3" w:rsidP="00333BD1">
      <w:pPr>
        <w:spacing w:line="249" w:lineRule="auto"/>
        <w:ind w:left="85" w:right="88"/>
        <w:jc w:val="center"/>
      </w:pPr>
      <w:r>
        <w:t>Saturday and Sunday, all Rally Classes</w:t>
      </w:r>
    </w:p>
    <w:p w14:paraId="7F78AF55" w14:textId="77777777" w:rsidR="007C1EC3" w:rsidRDefault="007C1EC3">
      <w:pPr>
        <w:spacing w:after="1" w:line="259" w:lineRule="auto"/>
        <w:ind w:left="232"/>
        <w:jc w:val="center"/>
        <w:rPr>
          <w:b/>
        </w:rPr>
      </w:pPr>
    </w:p>
    <w:p w14:paraId="24430E4A" w14:textId="77777777" w:rsidR="007C1EC3" w:rsidRDefault="007C1EC3">
      <w:pPr>
        <w:spacing w:after="1" w:line="259" w:lineRule="auto"/>
        <w:ind w:left="232"/>
        <w:jc w:val="center"/>
        <w:rPr>
          <w:b/>
        </w:rPr>
      </w:pPr>
    </w:p>
    <w:p w14:paraId="2923F713" w14:textId="77777777" w:rsidR="007C1EC3" w:rsidRDefault="007C1EC3">
      <w:pPr>
        <w:spacing w:after="1" w:line="259" w:lineRule="auto"/>
        <w:ind w:left="232"/>
        <w:jc w:val="center"/>
        <w:rPr>
          <w:b/>
        </w:rPr>
      </w:pPr>
    </w:p>
    <w:p w14:paraId="168F29A7" w14:textId="77777777" w:rsidR="007C1EC3" w:rsidRDefault="007C1EC3">
      <w:pPr>
        <w:spacing w:after="1" w:line="259" w:lineRule="auto"/>
        <w:ind w:left="232"/>
        <w:jc w:val="center"/>
        <w:rPr>
          <w:b/>
        </w:rPr>
      </w:pPr>
    </w:p>
    <w:p w14:paraId="789B41F6" w14:textId="77777777" w:rsidR="007C1EC3" w:rsidRDefault="007C1EC3">
      <w:pPr>
        <w:spacing w:after="1" w:line="259" w:lineRule="auto"/>
        <w:ind w:left="232"/>
        <w:jc w:val="center"/>
        <w:rPr>
          <w:b/>
        </w:rPr>
      </w:pPr>
    </w:p>
    <w:p w14:paraId="51164D90" w14:textId="77777777" w:rsidR="007C1EC3" w:rsidRDefault="007C1EC3">
      <w:pPr>
        <w:spacing w:after="1" w:line="259" w:lineRule="auto"/>
        <w:ind w:left="232"/>
        <w:jc w:val="center"/>
        <w:rPr>
          <w:b/>
        </w:rPr>
      </w:pPr>
    </w:p>
    <w:p w14:paraId="6E08352E" w14:textId="77777777" w:rsidR="007C1EC3" w:rsidRDefault="007C1EC3">
      <w:pPr>
        <w:spacing w:after="1" w:line="259" w:lineRule="auto"/>
        <w:ind w:left="232"/>
        <w:jc w:val="center"/>
        <w:rPr>
          <w:b/>
        </w:rPr>
      </w:pPr>
    </w:p>
    <w:p w14:paraId="13B9A16A" w14:textId="6FB78222" w:rsidR="002E4469" w:rsidRDefault="00F316F3">
      <w:pPr>
        <w:spacing w:after="1" w:line="259" w:lineRule="auto"/>
        <w:ind w:left="232"/>
        <w:jc w:val="center"/>
        <w:rPr>
          <w:b/>
          <w:sz w:val="20"/>
        </w:rPr>
      </w:pPr>
      <w:r>
        <w:rPr>
          <w:b/>
        </w:rPr>
        <w:t>Classes Offered</w:t>
      </w:r>
      <w:r>
        <w:rPr>
          <w:b/>
          <w:sz w:val="20"/>
        </w:rPr>
        <w:t xml:space="preserve"> </w:t>
      </w:r>
    </w:p>
    <w:tbl>
      <w:tblPr>
        <w:tblStyle w:val="TableGrid0"/>
        <w:tblW w:w="0" w:type="auto"/>
        <w:tblInd w:w="232" w:type="dxa"/>
        <w:tblLook w:val="04A0" w:firstRow="1" w:lastRow="0" w:firstColumn="1" w:lastColumn="0" w:noHBand="0" w:noVBand="1"/>
      </w:tblPr>
      <w:tblGrid>
        <w:gridCol w:w="3543"/>
        <w:gridCol w:w="3090"/>
      </w:tblGrid>
      <w:tr w:rsidR="002210FC" w14:paraId="5B74F6AE" w14:textId="77777777" w:rsidTr="00333BD1">
        <w:tc>
          <w:tcPr>
            <w:tcW w:w="3543" w:type="dxa"/>
          </w:tcPr>
          <w:p w14:paraId="35479840" w14:textId="6D451884" w:rsidR="002210FC" w:rsidRDefault="002210FC" w:rsidP="00333BD1">
            <w:pPr>
              <w:spacing w:after="1" w:line="259" w:lineRule="auto"/>
              <w:ind w:left="0" w:firstLine="0"/>
            </w:pPr>
            <w:r>
              <w:rPr>
                <w:b/>
              </w:rPr>
              <w:t>Obedience – Saturday &amp; Sunday</w:t>
            </w:r>
          </w:p>
        </w:tc>
        <w:tc>
          <w:tcPr>
            <w:tcW w:w="3090" w:type="dxa"/>
          </w:tcPr>
          <w:p w14:paraId="16A88EA4" w14:textId="7F9B545F" w:rsidR="002210FC" w:rsidRDefault="002210FC">
            <w:pPr>
              <w:spacing w:after="1" w:line="259" w:lineRule="auto"/>
              <w:ind w:left="0" w:firstLine="0"/>
              <w:jc w:val="center"/>
            </w:pPr>
            <w:r>
              <w:rPr>
                <w:b/>
              </w:rPr>
              <w:t>Rally – Saturday &amp; Sunday</w:t>
            </w:r>
          </w:p>
        </w:tc>
      </w:tr>
      <w:tr w:rsidR="002210FC" w14:paraId="20EB8AD7" w14:textId="77777777" w:rsidTr="002210FC">
        <w:tc>
          <w:tcPr>
            <w:tcW w:w="3543" w:type="dxa"/>
          </w:tcPr>
          <w:p w14:paraId="5085DA04" w14:textId="0E5D2101" w:rsidR="002210FC" w:rsidRDefault="002210FC" w:rsidP="002210FC">
            <w:pPr>
              <w:spacing w:after="1" w:line="259" w:lineRule="auto"/>
              <w:ind w:left="0" w:firstLine="0"/>
              <w:rPr>
                <w:b/>
              </w:rPr>
            </w:pPr>
            <w:r>
              <w:t>Novice A &amp; B</w:t>
            </w:r>
          </w:p>
        </w:tc>
        <w:tc>
          <w:tcPr>
            <w:tcW w:w="3090" w:type="dxa"/>
          </w:tcPr>
          <w:p w14:paraId="3A09B182" w14:textId="74F20E2E" w:rsidR="002210FC" w:rsidRDefault="002210FC" w:rsidP="00333BD1">
            <w:pPr>
              <w:spacing w:after="1" w:line="259" w:lineRule="auto"/>
              <w:ind w:left="0" w:firstLine="0"/>
              <w:rPr>
                <w:b/>
              </w:rPr>
            </w:pPr>
            <w:r>
              <w:t xml:space="preserve">Novice A &amp; B  </w:t>
            </w:r>
          </w:p>
        </w:tc>
      </w:tr>
      <w:tr w:rsidR="002210FC" w14:paraId="622A0A4A" w14:textId="77777777" w:rsidTr="002210FC">
        <w:tc>
          <w:tcPr>
            <w:tcW w:w="3543" w:type="dxa"/>
          </w:tcPr>
          <w:p w14:paraId="082BE449" w14:textId="3DFEB1B8" w:rsidR="002210FC" w:rsidRDefault="002210FC" w:rsidP="002210FC">
            <w:pPr>
              <w:spacing w:after="1" w:line="259" w:lineRule="auto"/>
              <w:ind w:left="0" w:firstLine="0"/>
              <w:rPr>
                <w:b/>
              </w:rPr>
            </w:pPr>
            <w:r>
              <w:t>Open A &amp; B</w:t>
            </w:r>
          </w:p>
        </w:tc>
        <w:tc>
          <w:tcPr>
            <w:tcW w:w="3090" w:type="dxa"/>
          </w:tcPr>
          <w:p w14:paraId="16E173F4" w14:textId="237E9212" w:rsidR="002210FC" w:rsidRDefault="002210FC" w:rsidP="00333BD1">
            <w:pPr>
              <w:spacing w:after="1" w:line="259" w:lineRule="auto"/>
              <w:ind w:left="0" w:firstLine="0"/>
              <w:rPr>
                <w:b/>
              </w:rPr>
            </w:pPr>
            <w:r>
              <w:t>Intermediate</w:t>
            </w:r>
          </w:p>
        </w:tc>
      </w:tr>
      <w:tr w:rsidR="002210FC" w14:paraId="20FED408" w14:textId="77777777" w:rsidTr="002210FC">
        <w:tc>
          <w:tcPr>
            <w:tcW w:w="3543" w:type="dxa"/>
          </w:tcPr>
          <w:p w14:paraId="20335BFE" w14:textId="3F786980" w:rsidR="002210FC" w:rsidRDefault="002210FC" w:rsidP="002210FC">
            <w:pPr>
              <w:spacing w:after="1" w:line="259" w:lineRule="auto"/>
              <w:ind w:left="0" w:firstLine="0"/>
              <w:rPr>
                <w:b/>
              </w:rPr>
            </w:pPr>
            <w:r>
              <w:t>Utility A &amp; B</w:t>
            </w:r>
          </w:p>
        </w:tc>
        <w:tc>
          <w:tcPr>
            <w:tcW w:w="3090" w:type="dxa"/>
          </w:tcPr>
          <w:p w14:paraId="6D5CED0C" w14:textId="3B14E14E" w:rsidR="002210FC" w:rsidRDefault="002210FC" w:rsidP="00333BD1">
            <w:pPr>
              <w:spacing w:after="1" w:line="259" w:lineRule="auto"/>
              <w:ind w:left="0" w:firstLine="0"/>
              <w:rPr>
                <w:b/>
              </w:rPr>
            </w:pPr>
            <w:r>
              <w:t>Advanced A &amp; B</w:t>
            </w:r>
          </w:p>
        </w:tc>
      </w:tr>
      <w:tr w:rsidR="002210FC" w14:paraId="0BCA4D37" w14:textId="77777777" w:rsidTr="002210FC">
        <w:tc>
          <w:tcPr>
            <w:tcW w:w="3543" w:type="dxa"/>
          </w:tcPr>
          <w:p w14:paraId="5FB2E55F" w14:textId="6C0BA0C4" w:rsidR="002210FC" w:rsidRDefault="002210FC" w:rsidP="002210FC">
            <w:pPr>
              <w:spacing w:after="1" w:line="259" w:lineRule="auto"/>
              <w:ind w:left="0" w:firstLine="0"/>
            </w:pPr>
            <w:r>
              <w:t>Beginner Novice A &amp; B</w:t>
            </w:r>
          </w:p>
        </w:tc>
        <w:tc>
          <w:tcPr>
            <w:tcW w:w="3090" w:type="dxa"/>
          </w:tcPr>
          <w:p w14:paraId="6D164E64" w14:textId="27B7A9CF" w:rsidR="002210FC" w:rsidRDefault="002210FC" w:rsidP="00333BD1">
            <w:pPr>
              <w:spacing w:after="1" w:line="259" w:lineRule="auto"/>
              <w:ind w:left="0" w:firstLine="0"/>
            </w:pPr>
            <w:r>
              <w:t>Excellent A &amp; B</w:t>
            </w:r>
          </w:p>
        </w:tc>
      </w:tr>
      <w:tr w:rsidR="008A33E0" w14:paraId="15795D8A" w14:textId="77777777" w:rsidTr="002210FC">
        <w:tc>
          <w:tcPr>
            <w:tcW w:w="3543" w:type="dxa"/>
          </w:tcPr>
          <w:p w14:paraId="0BCF02FC" w14:textId="5CDDEEC2" w:rsidR="008A33E0" w:rsidRDefault="008A33E0" w:rsidP="002210FC">
            <w:pPr>
              <w:spacing w:after="1" w:line="259" w:lineRule="auto"/>
              <w:ind w:left="0" w:firstLine="0"/>
            </w:pPr>
            <w:r>
              <w:t>UDX</w:t>
            </w:r>
          </w:p>
        </w:tc>
        <w:tc>
          <w:tcPr>
            <w:tcW w:w="3090" w:type="dxa"/>
          </w:tcPr>
          <w:p w14:paraId="1FB247CE" w14:textId="6B925FB7" w:rsidR="008A33E0" w:rsidRDefault="008A33E0" w:rsidP="002210FC">
            <w:pPr>
              <w:spacing w:after="1" w:line="259" w:lineRule="auto"/>
              <w:ind w:left="0" w:firstLine="0"/>
            </w:pPr>
            <w:r>
              <w:t>Master</w:t>
            </w:r>
          </w:p>
        </w:tc>
      </w:tr>
      <w:tr w:rsidR="008A33E0" w14:paraId="5C1CE81F" w14:textId="77777777" w:rsidTr="002210FC">
        <w:tc>
          <w:tcPr>
            <w:tcW w:w="3543" w:type="dxa"/>
          </w:tcPr>
          <w:p w14:paraId="2999A9AB" w14:textId="77777777" w:rsidR="008A33E0" w:rsidRDefault="008A33E0" w:rsidP="002210FC">
            <w:pPr>
              <w:spacing w:after="1" w:line="259" w:lineRule="auto"/>
              <w:ind w:left="0" w:firstLine="0"/>
            </w:pPr>
          </w:p>
        </w:tc>
        <w:tc>
          <w:tcPr>
            <w:tcW w:w="3090" w:type="dxa"/>
          </w:tcPr>
          <w:p w14:paraId="070EC15E" w14:textId="0F77F72F" w:rsidR="008A33E0" w:rsidRDefault="008A33E0" w:rsidP="002210FC">
            <w:pPr>
              <w:spacing w:after="1" w:line="259" w:lineRule="auto"/>
              <w:ind w:left="0" w:firstLine="0"/>
            </w:pPr>
            <w:r>
              <w:t>Choice</w:t>
            </w:r>
          </w:p>
        </w:tc>
      </w:tr>
      <w:tr w:rsidR="008A33E0" w14:paraId="51A6F09A" w14:textId="77777777" w:rsidTr="002210FC">
        <w:tc>
          <w:tcPr>
            <w:tcW w:w="3543" w:type="dxa"/>
          </w:tcPr>
          <w:p w14:paraId="6B45EE71" w14:textId="77777777" w:rsidR="008A33E0" w:rsidRDefault="008A33E0" w:rsidP="002210FC">
            <w:pPr>
              <w:spacing w:after="1" w:line="259" w:lineRule="auto"/>
              <w:ind w:left="0" w:firstLine="0"/>
            </w:pPr>
          </w:p>
        </w:tc>
        <w:tc>
          <w:tcPr>
            <w:tcW w:w="3090" w:type="dxa"/>
          </w:tcPr>
          <w:p w14:paraId="74D95BE2" w14:textId="0A063347" w:rsidR="008A33E0" w:rsidRDefault="008A33E0" w:rsidP="002210FC">
            <w:pPr>
              <w:spacing w:after="1" w:line="259" w:lineRule="auto"/>
              <w:ind w:left="0" w:firstLine="0"/>
            </w:pPr>
            <w:r>
              <w:t>RAE and RACH</w:t>
            </w:r>
          </w:p>
        </w:tc>
      </w:tr>
      <w:tr w:rsidR="008A33E0" w14:paraId="3846C708" w14:textId="77777777" w:rsidTr="002210FC">
        <w:tc>
          <w:tcPr>
            <w:tcW w:w="3543" w:type="dxa"/>
          </w:tcPr>
          <w:p w14:paraId="08461D86" w14:textId="77777777" w:rsidR="008A33E0" w:rsidRDefault="008A33E0" w:rsidP="002210FC">
            <w:pPr>
              <w:spacing w:after="1" w:line="259" w:lineRule="auto"/>
              <w:ind w:left="0" w:firstLine="0"/>
            </w:pPr>
          </w:p>
        </w:tc>
        <w:tc>
          <w:tcPr>
            <w:tcW w:w="3090" w:type="dxa"/>
          </w:tcPr>
          <w:p w14:paraId="04E74B77" w14:textId="2DC58232" w:rsidR="008A33E0" w:rsidRDefault="008A33E0" w:rsidP="002210FC">
            <w:pPr>
              <w:spacing w:after="1" w:line="259" w:lineRule="auto"/>
              <w:ind w:left="0" w:firstLine="0"/>
            </w:pPr>
            <w:r>
              <w:t>Novice Team</w:t>
            </w:r>
          </w:p>
        </w:tc>
      </w:tr>
    </w:tbl>
    <w:p w14:paraId="3D782537" w14:textId="7F092F44" w:rsidR="002E4469" w:rsidRDefault="002E4469">
      <w:pPr>
        <w:spacing w:after="0" w:line="259" w:lineRule="auto"/>
        <w:ind w:left="0" w:firstLine="0"/>
      </w:pPr>
    </w:p>
    <w:p w14:paraId="45388B11" w14:textId="77777777" w:rsidR="002E4469" w:rsidRDefault="00F316F3">
      <w:pPr>
        <w:spacing w:after="1" w:line="259" w:lineRule="auto"/>
        <w:ind w:left="232" w:right="343"/>
        <w:jc w:val="center"/>
      </w:pPr>
      <w:r>
        <w:rPr>
          <w:b/>
        </w:rPr>
        <w:t xml:space="preserve">Entry fees: </w:t>
      </w:r>
    </w:p>
    <w:p w14:paraId="253BEE15" w14:textId="77777777" w:rsidR="002E4469" w:rsidRDefault="00F316F3">
      <w:pPr>
        <w:spacing w:line="249" w:lineRule="auto"/>
        <w:ind w:left="85" w:right="197"/>
        <w:jc w:val="center"/>
      </w:pPr>
      <w:r>
        <w:t xml:space="preserve">$30 for the first entry of each dog, each day, each trial </w:t>
      </w:r>
    </w:p>
    <w:p w14:paraId="07296C7B" w14:textId="77777777" w:rsidR="002E4469" w:rsidRDefault="00F316F3">
      <w:pPr>
        <w:ind w:left="1221" w:right="672" w:hanging="196"/>
      </w:pPr>
      <w:r>
        <w:t xml:space="preserve">$30 for each additional entry of the same dog in each trial Fees include all AKC event service and recording fees. </w:t>
      </w:r>
    </w:p>
    <w:p w14:paraId="5B335DC9" w14:textId="77777777" w:rsidR="002E4469" w:rsidRDefault="00F316F3">
      <w:pPr>
        <w:spacing w:after="0" w:line="259" w:lineRule="auto"/>
        <w:ind w:left="0" w:right="57" w:firstLine="0"/>
        <w:jc w:val="center"/>
      </w:pPr>
      <w:r>
        <w:t xml:space="preserve"> </w:t>
      </w:r>
    </w:p>
    <w:p w14:paraId="43E4AE9D" w14:textId="48A16687" w:rsidR="002E4469" w:rsidRDefault="0044141D" w:rsidP="00333BD1">
      <w:pPr>
        <w:ind w:left="450" w:right="316" w:hanging="5"/>
      </w:pPr>
      <w:r>
        <w:rPr>
          <w:b/>
        </w:rPr>
        <w:t>Please e</w:t>
      </w:r>
      <w:r w:rsidR="00F316F3">
        <w:rPr>
          <w:b/>
        </w:rPr>
        <w:t>nter online</w:t>
      </w:r>
      <w:r w:rsidR="00F316F3">
        <w:t xml:space="preserve"> with no surcharge at </w:t>
      </w:r>
      <w:hyperlink r:id="rId13" w:history="1">
        <w:r w:rsidRPr="007307B8">
          <w:rPr>
            <w:rStyle w:val="Hyperlink"/>
          </w:rPr>
          <w:t>https://showentries.info/</w:t>
        </w:r>
      </w:hyperlink>
      <w:r w:rsidR="00F316F3">
        <w:t xml:space="preserve"> or mail entry form with check payable to </w:t>
      </w:r>
      <w:r w:rsidR="00F316F3">
        <w:rPr>
          <w:b/>
        </w:rPr>
        <w:t>ShowEntries</w:t>
      </w:r>
      <w:r w:rsidR="00F316F3">
        <w:t xml:space="preserve"> to ShowEntries, 120 Cliffwood Ln, Greer SC  29650</w:t>
      </w:r>
      <w:r w:rsidR="00F66024">
        <w:t xml:space="preserve">.  </w:t>
      </w:r>
      <w:r w:rsidR="00F316F3">
        <w:t xml:space="preserve">If you have questions up until closing, contact the Trial Secretary </w:t>
      </w:r>
      <w:hyperlink r:id="rId14" w:history="1">
        <w:r w:rsidRPr="007307B8">
          <w:rPr>
            <w:rStyle w:val="Hyperlink"/>
          </w:rPr>
          <w:t>MKC@showentries.info</w:t>
        </w:r>
      </w:hyperlink>
      <w:r w:rsidR="008A33E0">
        <w:t xml:space="preserve"> </w:t>
      </w:r>
      <w:r w:rsidR="00F316F3">
        <w:t>or 864-263-7382</w:t>
      </w:r>
      <w:r w:rsidR="00F66024">
        <w:t>.</w:t>
      </w:r>
    </w:p>
    <w:p w14:paraId="1761259D" w14:textId="77777777" w:rsidR="00F66024" w:rsidRDefault="00F66024" w:rsidP="00F66024">
      <w:pPr>
        <w:spacing w:line="249" w:lineRule="auto"/>
        <w:ind w:left="85" w:right="198"/>
      </w:pPr>
    </w:p>
    <w:p w14:paraId="50A27853" w14:textId="1FC28A66" w:rsidR="002E4469" w:rsidRDefault="00F316F3" w:rsidP="00333BD1">
      <w:pPr>
        <w:spacing w:line="249" w:lineRule="auto"/>
        <w:ind w:left="450" w:right="198"/>
      </w:pPr>
      <w:r>
        <w:t>Jump Height is required for all obedience and rally classes with jumps.</w:t>
      </w:r>
      <w:r w:rsidR="00F66024">
        <w:t xml:space="preserve"> </w:t>
      </w:r>
      <w:r>
        <w:t xml:space="preserve">Classes with jumps will run in </w:t>
      </w:r>
      <w:r w:rsidRPr="00333BD1">
        <w:rPr>
          <w:b/>
          <w:bCs/>
        </w:rPr>
        <w:t>descending</w:t>
      </w:r>
      <w:r>
        <w:t xml:space="preserve"> jump height order, beginning with the highest jump in all trials. </w:t>
      </w:r>
      <w:r w:rsidR="008A33E0">
        <w:t xml:space="preserve"> </w:t>
      </w:r>
      <w:r>
        <w:t>Exceptions to jump height running order may be made for handlers with multiple entries.</w:t>
      </w:r>
    </w:p>
    <w:p w14:paraId="03EEEE6F" w14:textId="77777777" w:rsidR="002E4469" w:rsidRDefault="00F316F3">
      <w:pPr>
        <w:spacing w:after="42" w:line="259" w:lineRule="auto"/>
        <w:ind w:left="0" w:right="57" w:firstLine="0"/>
        <w:jc w:val="center"/>
      </w:pPr>
      <w:r>
        <w:t xml:space="preserve"> </w:t>
      </w:r>
    </w:p>
    <w:p w14:paraId="003DC97B" w14:textId="77777777" w:rsidR="002E4469" w:rsidRDefault="00F316F3">
      <w:pPr>
        <w:pStyle w:val="Heading1"/>
        <w:ind w:left="15" w:right="127"/>
      </w:pPr>
      <w:r>
        <w:t xml:space="preserve">Prizes </w:t>
      </w:r>
    </w:p>
    <w:p w14:paraId="5D672D27" w14:textId="77777777" w:rsidR="002E4469" w:rsidRDefault="00F316F3">
      <w:pPr>
        <w:spacing w:line="249" w:lineRule="auto"/>
        <w:ind w:left="978" w:right="873"/>
        <w:jc w:val="center"/>
      </w:pPr>
      <w:r>
        <w:rPr>
          <w:b/>
          <w:sz w:val="20"/>
        </w:rPr>
        <w:t xml:space="preserve">New Title Prize </w:t>
      </w:r>
    </w:p>
    <w:p w14:paraId="5A3C1738" w14:textId="77777777" w:rsidR="002E4469" w:rsidRDefault="00F316F3">
      <w:pPr>
        <w:spacing w:line="249" w:lineRule="auto"/>
        <w:ind w:left="85"/>
        <w:jc w:val="center"/>
      </w:pPr>
      <w:r>
        <w:t xml:space="preserve">A new title rosette will be offered to all dog and handler teams who finish a title in obedience or rally. </w:t>
      </w:r>
    </w:p>
    <w:p w14:paraId="4E53B6B4" w14:textId="3DBECFB1" w:rsidR="002E4469" w:rsidRDefault="00F316F3">
      <w:pPr>
        <w:spacing w:line="236" w:lineRule="auto"/>
        <w:ind w:left="1902" w:right="201" w:hanging="1608"/>
        <w:jc w:val="both"/>
      </w:pPr>
      <w:r>
        <w:rPr>
          <w:rFonts w:ascii="Arial" w:eastAsia="Arial" w:hAnsi="Arial" w:cs="Arial"/>
          <w:b/>
          <w:sz w:val="20"/>
        </w:rPr>
        <w:t>Special rosettes will be awarded to teams that earn a new RACH or OTCH title at the Mattaponi Kennel Club trials.</w:t>
      </w:r>
      <w:r>
        <w:rPr>
          <w:b/>
          <w:sz w:val="20"/>
        </w:rPr>
        <w:t xml:space="preserve"> </w:t>
      </w:r>
      <w:r w:rsidR="00F66024">
        <w:rPr>
          <w:b/>
          <w:sz w:val="20"/>
        </w:rPr>
        <w:t xml:space="preserve"> </w:t>
      </w:r>
      <w:r>
        <w:rPr>
          <w:b/>
          <w:sz w:val="20"/>
        </w:rPr>
        <w:t xml:space="preserve">Ribbon Prizes </w:t>
      </w:r>
    </w:p>
    <w:p w14:paraId="7C94FECA" w14:textId="27676B60" w:rsidR="002E4469" w:rsidRDefault="00F316F3">
      <w:pPr>
        <w:spacing w:line="249" w:lineRule="auto"/>
        <w:ind w:left="978" w:right="805"/>
        <w:jc w:val="center"/>
        <w:rPr>
          <w:b/>
          <w:sz w:val="20"/>
        </w:rPr>
      </w:pPr>
      <w:r>
        <w:rPr>
          <w:b/>
          <w:sz w:val="20"/>
        </w:rPr>
        <w:t xml:space="preserve">Obedience Regular &amp; Optional Titling Classes Rally Regular Classes </w:t>
      </w:r>
    </w:p>
    <w:tbl>
      <w:tblPr>
        <w:tblStyle w:val="TableGrid0"/>
        <w:tblW w:w="6480" w:type="dxa"/>
        <w:tblInd w:w="355" w:type="dxa"/>
        <w:tblLook w:val="04A0" w:firstRow="1" w:lastRow="0" w:firstColumn="1" w:lastColumn="0" w:noHBand="0" w:noVBand="1"/>
      </w:tblPr>
      <w:tblGrid>
        <w:gridCol w:w="3780"/>
        <w:gridCol w:w="2700"/>
      </w:tblGrid>
      <w:tr w:rsidR="00A267A3" w14:paraId="43C29484" w14:textId="77777777" w:rsidTr="00333BD1">
        <w:tc>
          <w:tcPr>
            <w:tcW w:w="3780" w:type="dxa"/>
          </w:tcPr>
          <w:p w14:paraId="5F381A51" w14:textId="009530E1" w:rsidR="00F66024" w:rsidRDefault="00F66024" w:rsidP="00333BD1">
            <w:pPr>
              <w:spacing w:line="249" w:lineRule="auto"/>
              <w:ind w:left="0" w:right="805" w:firstLine="0"/>
            </w:pPr>
            <w:r>
              <w:t>First Place</w:t>
            </w:r>
          </w:p>
        </w:tc>
        <w:tc>
          <w:tcPr>
            <w:tcW w:w="2700" w:type="dxa"/>
          </w:tcPr>
          <w:p w14:paraId="06567DE1" w14:textId="018C47EA" w:rsidR="00F66024" w:rsidRDefault="00F66024" w:rsidP="00333BD1">
            <w:pPr>
              <w:spacing w:line="249" w:lineRule="auto"/>
              <w:ind w:left="0" w:right="805" w:firstLine="0"/>
            </w:pPr>
            <w:r>
              <w:t>Blue Rosette</w:t>
            </w:r>
          </w:p>
        </w:tc>
      </w:tr>
      <w:tr w:rsidR="00A13A67" w14:paraId="726D56A1" w14:textId="77777777" w:rsidTr="00A13A67">
        <w:tc>
          <w:tcPr>
            <w:tcW w:w="3780" w:type="dxa"/>
          </w:tcPr>
          <w:p w14:paraId="375B83AB" w14:textId="31A57580" w:rsidR="00F66024" w:rsidRDefault="00F66024" w:rsidP="00333BD1">
            <w:pPr>
              <w:spacing w:line="249" w:lineRule="auto"/>
              <w:ind w:left="0" w:right="805" w:firstLine="0"/>
            </w:pPr>
            <w:r>
              <w:t>Second Place</w:t>
            </w:r>
          </w:p>
        </w:tc>
        <w:tc>
          <w:tcPr>
            <w:tcW w:w="2700" w:type="dxa"/>
          </w:tcPr>
          <w:p w14:paraId="4CD715D4" w14:textId="692F3673" w:rsidR="00F66024" w:rsidRDefault="00F66024" w:rsidP="00333BD1">
            <w:pPr>
              <w:spacing w:line="249" w:lineRule="auto"/>
              <w:ind w:left="0" w:right="805" w:firstLine="0"/>
            </w:pPr>
            <w:r>
              <w:t>Red Rosette</w:t>
            </w:r>
          </w:p>
        </w:tc>
      </w:tr>
      <w:tr w:rsidR="00A13A67" w14:paraId="28B36CFF" w14:textId="77777777" w:rsidTr="00A13A67">
        <w:tc>
          <w:tcPr>
            <w:tcW w:w="3780" w:type="dxa"/>
          </w:tcPr>
          <w:p w14:paraId="03291F27" w14:textId="2EDBB316" w:rsidR="00F66024" w:rsidRDefault="00F66024" w:rsidP="00333BD1">
            <w:pPr>
              <w:spacing w:line="249" w:lineRule="auto"/>
              <w:ind w:left="0" w:right="805" w:firstLine="0"/>
            </w:pPr>
            <w:r>
              <w:t>Third Place</w:t>
            </w:r>
          </w:p>
        </w:tc>
        <w:tc>
          <w:tcPr>
            <w:tcW w:w="2700" w:type="dxa"/>
          </w:tcPr>
          <w:p w14:paraId="5B9CC80C" w14:textId="1E8D0C70" w:rsidR="00F66024" w:rsidRDefault="00F66024" w:rsidP="00333BD1">
            <w:pPr>
              <w:spacing w:line="249" w:lineRule="auto"/>
              <w:ind w:left="0" w:right="805" w:firstLine="0"/>
            </w:pPr>
            <w:r>
              <w:t>Yellow Rosette</w:t>
            </w:r>
          </w:p>
        </w:tc>
      </w:tr>
      <w:tr w:rsidR="00A13A67" w14:paraId="3AFC0895" w14:textId="77777777" w:rsidTr="00A13A67">
        <w:tc>
          <w:tcPr>
            <w:tcW w:w="3780" w:type="dxa"/>
          </w:tcPr>
          <w:p w14:paraId="71DDDCF7" w14:textId="1EC5FAF7" w:rsidR="00F66024" w:rsidRDefault="00F66024" w:rsidP="00333BD1">
            <w:pPr>
              <w:spacing w:line="249" w:lineRule="auto"/>
              <w:ind w:left="0" w:right="805" w:firstLine="0"/>
            </w:pPr>
            <w:proofErr w:type="spellStart"/>
            <w:r>
              <w:t>Forth</w:t>
            </w:r>
            <w:proofErr w:type="spellEnd"/>
            <w:r>
              <w:t xml:space="preserve"> Place</w:t>
            </w:r>
          </w:p>
        </w:tc>
        <w:tc>
          <w:tcPr>
            <w:tcW w:w="2700" w:type="dxa"/>
          </w:tcPr>
          <w:p w14:paraId="6772D256" w14:textId="3D3A22F0" w:rsidR="00F66024" w:rsidRDefault="00F66024" w:rsidP="00333BD1">
            <w:pPr>
              <w:spacing w:line="249" w:lineRule="auto"/>
              <w:ind w:left="0" w:right="805" w:firstLine="0"/>
            </w:pPr>
            <w:r>
              <w:t>White Rosette</w:t>
            </w:r>
          </w:p>
        </w:tc>
      </w:tr>
      <w:tr w:rsidR="00A13A67" w14:paraId="36DD8F5B" w14:textId="77777777" w:rsidTr="00A13A67">
        <w:tc>
          <w:tcPr>
            <w:tcW w:w="3780" w:type="dxa"/>
          </w:tcPr>
          <w:p w14:paraId="4815099A" w14:textId="252D61EB" w:rsidR="00F66024" w:rsidRDefault="00F66024" w:rsidP="00333BD1">
            <w:pPr>
              <w:spacing w:line="249" w:lineRule="auto"/>
              <w:ind w:left="0" w:right="805" w:firstLine="0"/>
            </w:pPr>
            <w:r>
              <w:t>Qualifying Score</w:t>
            </w:r>
          </w:p>
        </w:tc>
        <w:tc>
          <w:tcPr>
            <w:tcW w:w="2700" w:type="dxa"/>
          </w:tcPr>
          <w:p w14:paraId="6A1E45BD" w14:textId="3CA2D29F" w:rsidR="00F66024" w:rsidRDefault="00F66024" w:rsidP="00333BD1">
            <w:pPr>
              <w:spacing w:line="249" w:lineRule="auto"/>
              <w:ind w:left="0" w:right="805" w:firstLine="0"/>
            </w:pPr>
            <w:r>
              <w:t>Dark Green Ribbon</w:t>
            </w:r>
          </w:p>
        </w:tc>
      </w:tr>
      <w:tr w:rsidR="00A267A3" w14:paraId="4869DD96" w14:textId="77777777" w:rsidTr="00333BD1">
        <w:trPr>
          <w:trHeight w:val="499"/>
        </w:trPr>
        <w:tc>
          <w:tcPr>
            <w:tcW w:w="3780" w:type="dxa"/>
          </w:tcPr>
          <w:p w14:paraId="0299B2BC" w14:textId="2C507319" w:rsidR="00F66024" w:rsidRDefault="00F66024" w:rsidP="00333BD1">
            <w:pPr>
              <w:spacing w:after="160" w:line="259" w:lineRule="auto"/>
              <w:ind w:left="0" w:firstLine="0"/>
            </w:pPr>
            <w:r>
              <w:t xml:space="preserve">Highest Scoring Dog in Regular </w:t>
            </w:r>
            <w:r w:rsidR="00A267A3">
              <w:t>Obedience Classes</w:t>
            </w:r>
          </w:p>
        </w:tc>
        <w:tc>
          <w:tcPr>
            <w:tcW w:w="2700" w:type="dxa"/>
          </w:tcPr>
          <w:p w14:paraId="5D6A8E57" w14:textId="4682A8FF" w:rsidR="00F66024" w:rsidRDefault="00A267A3" w:rsidP="00333BD1">
            <w:pPr>
              <w:spacing w:after="160" w:line="259" w:lineRule="auto"/>
              <w:ind w:left="0" w:firstLine="0"/>
            </w:pPr>
            <w:r>
              <w:t xml:space="preserve">Blue &amp; Gold Rosette </w:t>
            </w:r>
          </w:p>
        </w:tc>
      </w:tr>
      <w:tr w:rsidR="007C1EC3" w14:paraId="6E6645A7" w14:textId="77777777" w:rsidTr="00333BD1">
        <w:trPr>
          <w:trHeight w:val="472"/>
        </w:trPr>
        <w:tc>
          <w:tcPr>
            <w:tcW w:w="3780" w:type="dxa"/>
          </w:tcPr>
          <w:p w14:paraId="4ECF862E" w14:textId="502A067B" w:rsidR="00A267A3" w:rsidRDefault="00A267A3" w:rsidP="007C1EC3">
            <w:pPr>
              <w:spacing w:after="160" w:line="259" w:lineRule="auto"/>
              <w:ind w:left="0" w:firstLine="0"/>
            </w:pPr>
            <w:r>
              <w:t xml:space="preserve">Highest Scoring Dog in Open B and Utility Combined </w:t>
            </w:r>
          </w:p>
        </w:tc>
        <w:tc>
          <w:tcPr>
            <w:tcW w:w="2700" w:type="dxa"/>
          </w:tcPr>
          <w:p w14:paraId="0A5B5F5E" w14:textId="34BC5A3C" w:rsidR="00A267A3" w:rsidRDefault="00A267A3" w:rsidP="007C1EC3">
            <w:pPr>
              <w:spacing w:after="160" w:line="259" w:lineRule="auto"/>
              <w:ind w:left="0" w:firstLine="0"/>
            </w:pPr>
            <w:r>
              <w:t xml:space="preserve">Blue &amp; Dark Green Rosette </w:t>
            </w:r>
          </w:p>
        </w:tc>
      </w:tr>
      <w:tr w:rsidR="00A13A67" w14:paraId="73B536E6" w14:textId="77777777" w:rsidTr="00A13A67">
        <w:trPr>
          <w:trHeight w:val="463"/>
        </w:trPr>
        <w:tc>
          <w:tcPr>
            <w:tcW w:w="3780" w:type="dxa"/>
          </w:tcPr>
          <w:p w14:paraId="7FAC2114" w14:textId="1517AFCD" w:rsidR="00A267A3" w:rsidRDefault="00A267A3" w:rsidP="007C1EC3">
            <w:pPr>
              <w:spacing w:after="160" w:line="259" w:lineRule="auto"/>
              <w:ind w:left="0" w:firstLine="0"/>
            </w:pPr>
            <w:r>
              <w:t xml:space="preserve">Highest Scoring Dog in Advanced B and Excellent B Combined </w:t>
            </w:r>
          </w:p>
        </w:tc>
        <w:tc>
          <w:tcPr>
            <w:tcW w:w="2700" w:type="dxa"/>
          </w:tcPr>
          <w:p w14:paraId="097E06E3" w14:textId="4836F14C" w:rsidR="00A267A3" w:rsidRDefault="00A267A3" w:rsidP="007C1EC3">
            <w:pPr>
              <w:spacing w:after="160" w:line="259" w:lineRule="auto"/>
              <w:ind w:left="0" w:firstLine="0"/>
            </w:pPr>
            <w:r>
              <w:t>Blue &amp; Dark Green Rosette</w:t>
            </w:r>
          </w:p>
        </w:tc>
      </w:tr>
      <w:tr w:rsidR="00A267A3" w14:paraId="1066A3BC" w14:textId="77777777" w:rsidTr="00333BD1">
        <w:trPr>
          <w:trHeight w:val="544"/>
        </w:trPr>
        <w:tc>
          <w:tcPr>
            <w:tcW w:w="3780" w:type="dxa"/>
          </w:tcPr>
          <w:p w14:paraId="66262A53" w14:textId="77777777" w:rsidR="007C1EC3" w:rsidRDefault="00A267A3" w:rsidP="007C1EC3">
            <w:pPr>
              <w:ind w:left="0"/>
            </w:pPr>
            <w:r>
              <w:t>Highest Scoring Triple Q</w:t>
            </w:r>
          </w:p>
          <w:p w14:paraId="7DB20247" w14:textId="68CB3515" w:rsidR="00A267A3" w:rsidRDefault="00A267A3" w:rsidP="00333BD1">
            <w:pPr>
              <w:ind w:left="0"/>
            </w:pPr>
            <w:r>
              <w:t xml:space="preserve">(Master / Exc B / Adv B) </w:t>
            </w:r>
          </w:p>
        </w:tc>
        <w:tc>
          <w:tcPr>
            <w:tcW w:w="2700" w:type="dxa"/>
          </w:tcPr>
          <w:p w14:paraId="310E65DD" w14:textId="5C37972F" w:rsidR="00A267A3" w:rsidRDefault="00A267A3" w:rsidP="007C1EC3">
            <w:pPr>
              <w:spacing w:after="160" w:line="259" w:lineRule="auto"/>
              <w:ind w:left="0" w:firstLine="0"/>
            </w:pPr>
            <w:r>
              <w:t>Blue and Red Rosette</w:t>
            </w:r>
          </w:p>
        </w:tc>
      </w:tr>
    </w:tbl>
    <w:p w14:paraId="6BE951C5" w14:textId="2D27353D" w:rsidR="007C1EC3" w:rsidRDefault="007C1EC3">
      <w:pPr>
        <w:spacing w:line="249" w:lineRule="auto"/>
        <w:ind w:left="978" w:right="805"/>
        <w:jc w:val="center"/>
      </w:pPr>
    </w:p>
    <w:tbl>
      <w:tblPr>
        <w:tblStyle w:val="TableGrid0"/>
        <w:tblW w:w="0" w:type="auto"/>
        <w:tblInd w:w="355" w:type="dxa"/>
        <w:tblLook w:val="04A0" w:firstRow="1" w:lastRow="0" w:firstColumn="1" w:lastColumn="0" w:noHBand="0" w:noVBand="1"/>
      </w:tblPr>
      <w:tblGrid>
        <w:gridCol w:w="630"/>
        <w:gridCol w:w="5880"/>
      </w:tblGrid>
      <w:tr w:rsidR="007C1EC3" w14:paraId="29656939" w14:textId="77777777" w:rsidTr="00333BD1">
        <w:tc>
          <w:tcPr>
            <w:tcW w:w="630" w:type="dxa"/>
          </w:tcPr>
          <w:p w14:paraId="744F8588" w14:textId="1B6F0CD9" w:rsidR="007C1EC3" w:rsidRDefault="007C1EC3">
            <w:pPr>
              <w:ind w:left="0" w:firstLine="0"/>
            </w:pPr>
            <w:r>
              <w:t>$50</w:t>
            </w:r>
          </w:p>
        </w:tc>
        <w:tc>
          <w:tcPr>
            <w:tcW w:w="5880" w:type="dxa"/>
          </w:tcPr>
          <w:p w14:paraId="29C2989C" w14:textId="051CB9EB" w:rsidR="007C1EC3" w:rsidRDefault="007C1EC3">
            <w:pPr>
              <w:ind w:left="0" w:firstLine="0"/>
            </w:pPr>
            <w:r>
              <w:t>cash prize to Obedience High in Trial and Rally High Triple Q each day</w:t>
            </w:r>
          </w:p>
        </w:tc>
      </w:tr>
      <w:tr w:rsidR="007C1EC3" w14:paraId="1D7A809A" w14:textId="77777777" w:rsidTr="00333BD1">
        <w:tc>
          <w:tcPr>
            <w:tcW w:w="630" w:type="dxa"/>
          </w:tcPr>
          <w:p w14:paraId="7E692A9D" w14:textId="6DB2F137" w:rsidR="007C1EC3" w:rsidRDefault="007C1EC3">
            <w:pPr>
              <w:ind w:left="0" w:firstLine="0"/>
            </w:pPr>
            <w:r>
              <w:t>$25</w:t>
            </w:r>
          </w:p>
        </w:tc>
        <w:tc>
          <w:tcPr>
            <w:tcW w:w="5880" w:type="dxa"/>
          </w:tcPr>
          <w:p w14:paraId="2394C5F1" w14:textId="7B437E5F" w:rsidR="007C1EC3" w:rsidRDefault="007C1EC3">
            <w:pPr>
              <w:ind w:left="0" w:firstLine="0"/>
            </w:pPr>
            <w:r>
              <w:t>cash prize to Obedience High Combined - Open B and Utility each day</w:t>
            </w:r>
          </w:p>
        </w:tc>
      </w:tr>
      <w:tr w:rsidR="007C1EC3" w14:paraId="33393E01" w14:textId="77777777" w:rsidTr="00333BD1">
        <w:tc>
          <w:tcPr>
            <w:tcW w:w="630" w:type="dxa"/>
          </w:tcPr>
          <w:p w14:paraId="0FF51085" w14:textId="1A53E6CB" w:rsidR="007C1EC3" w:rsidRDefault="007C1EC3">
            <w:pPr>
              <w:ind w:left="0" w:firstLine="0"/>
            </w:pPr>
            <w:r>
              <w:t>$25</w:t>
            </w:r>
          </w:p>
        </w:tc>
        <w:tc>
          <w:tcPr>
            <w:tcW w:w="5880" w:type="dxa"/>
          </w:tcPr>
          <w:p w14:paraId="478778FC" w14:textId="7B4CA024" w:rsidR="007C1EC3" w:rsidRDefault="007C1EC3">
            <w:pPr>
              <w:ind w:left="0" w:firstLine="0"/>
            </w:pPr>
            <w:r>
              <w:t>cash prize to Rally High Combined – Advanced B and Excellent B each day</w:t>
            </w:r>
          </w:p>
        </w:tc>
      </w:tr>
    </w:tbl>
    <w:p w14:paraId="74C24369" w14:textId="77777777" w:rsidR="007C1EC3" w:rsidRDefault="007C1EC3">
      <w:pPr>
        <w:spacing w:line="249" w:lineRule="auto"/>
        <w:ind w:left="85" w:right="199"/>
        <w:jc w:val="center"/>
      </w:pPr>
    </w:p>
    <w:p w14:paraId="0E23B8AA" w14:textId="6BC0C318" w:rsidR="002E4469" w:rsidRDefault="00F316F3" w:rsidP="00333BD1">
      <w:pPr>
        <w:spacing w:after="51" w:line="249" w:lineRule="auto"/>
        <w:ind w:left="85" w:right="196"/>
      </w:pPr>
      <w:r>
        <w:t>A dog toy will be given to 1-4 placements in each rally and obedience class</w:t>
      </w:r>
      <w:r w:rsidR="007C1EC3">
        <w:t>.</w:t>
      </w:r>
    </w:p>
    <w:p w14:paraId="66993D08" w14:textId="5D0950E6" w:rsidR="002E4469" w:rsidRDefault="00F316F3" w:rsidP="00333BD1">
      <w:pPr>
        <w:spacing w:after="0" w:line="259" w:lineRule="auto"/>
        <w:ind w:left="0" w:right="38" w:firstLine="0"/>
        <w:jc w:val="center"/>
      </w:pPr>
      <w:r>
        <w:rPr>
          <w:b/>
          <w:sz w:val="24"/>
        </w:rPr>
        <w:t xml:space="preserve"> </w:t>
      </w:r>
      <w:r>
        <w:rPr>
          <w:b/>
          <w:sz w:val="20"/>
        </w:rPr>
        <w:t xml:space="preserve">Ribbon Prizes </w:t>
      </w:r>
    </w:p>
    <w:p w14:paraId="1FC74B07" w14:textId="77777777" w:rsidR="002E4469" w:rsidRDefault="00F316F3">
      <w:pPr>
        <w:spacing w:line="249" w:lineRule="auto"/>
        <w:ind w:left="978" w:right="871"/>
        <w:jc w:val="center"/>
      </w:pPr>
      <w:r>
        <w:rPr>
          <w:b/>
          <w:sz w:val="20"/>
        </w:rPr>
        <w:t xml:space="preserve">Rally Non-Regular Classes </w:t>
      </w:r>
    </w:p>
    <w:p w14:paraId="3B960D55" w14:textId="77777777" w:rsidR="002E4469" w:rsidRDefault="00F316F3">
      <w:pPr>
        <w:tabs>
          <w:tab w:val="center" w:pos="2610"/>
          <w:tab w:val="center" w:pos="4410"/>
        </w:tabs>
        <w:ind w:left="0" w:firstLine="0"/>
      </w:pPr>
      <w:r>
        <w:rPr>
          <w:rFonts w:ascii="Calibri" w:eastAsia="Calibri" w:hAnsi="Calibri" w:cs="Calibri"/>
          <w:sz w:val="22"/>
        </w:rPr>
        <w:tab/>
      </w:r>
      <w:r>
        <w:t xml:space="preserve">First -Fourth Place </w:t>
      </w:r>
      <w:r>
        <w:tab/>
        <w:t xml:space="preserve">Rosette </w:t>
      </w:r>
    </w:p>
    <w:p w14:paraId="068A3BCA" w14:textId="77777777" w:rsidR="002E4469" w:rsidRDefault="00F316F3">
      <w:pPr>
        <w:tabs>
          <w:tab w:val="center" w:pos="2878"/>
          <w:tab w:val="center" w:pos="4379"/>
        </w:tabs>
        <w:spacing w:after="55" w:line="249" w:lineRule="auto"/>
        <w:ind w:left="0" w:firstLine="0"/>
      </w:pPr>
      <w:r>
        <w:rPr>
          <w:rFonts w:ascii="Calibri" w:eastAsia="Calibri" w:hAnsi="Calibri" w:cs="Calibri"/>
          <w:sz w:val="22"/>
        </w:rPr>
        <w:tab/>
      </w:r>
      <w:r>
        <w:t xml:space="preserve">Participation </w:t>
      </w:r>
      <w:r>
        <w:tab/>
        <w:t xml:space="preserve">Ribbon </w:t>
      </w:r>
    </w:p>
    <w:p w14:paraId="1265F56E" w14:textId="21164A4F" w:rsidR="002E4469" w:rsidRDefault="00F316F3" w:rsidP="00333BD1">
      <w:pPr>
        <w:spacing w:after="0" w:line="259" w:lineRule="auto"/>
        <w:ind w:left="0" w:right="38" w:firstLine="0"/>
      </w:pPr>
      <w:r>
        <w:rPr>
          <w:b/>
          <w:sz w:val="24"/>
        </w:rPr>
        <w:t xml:space="preserve"> </w:t>
      </w:r>
    </w:p>
    <w:p w14:paraId="6C853442" w14:textId="77777777" w:rsidR="002E4469" w:rsidRDefault="00F316F3">
      <w:pPr>
        <w:pStyle w:val="Heading1"/>
        <w:ind w:left="15" w:right="0"/>
      </w:pPr>
      <w:r>
        <w:t xml:space="preserve">Notice to Exhibitors </w:t>
      </w:r>
    </w:p>
    <w:p w14:paraId="4D32B221" w14:textId="77777777" w:rsidR="002E4469" w:rsidRDefault="00F316F3">
      <w:pPr>
        <w:spacing w:after="0" w:line="259" w:lineRule="auto"/>
        <w:ind w:left="68" w:firstLine="0"/>
        <w:jc w:val="center"/>
      </w:pPr>
      <w:r>
        <w:rPr>
          <w:b/>
        </w:rPr>
        <w:t xml:space="preserve"> </w:t>
      </w:r>
    </w:p>
    <w:p w14:paraId="2CE88C75" w14:textId="77777777" w:rsidR="002E4469" w:rsidRDefault="00F316F3">
      <w:pPr>
        <w:numPr>
          <w:ilvl w:val="0"/>
          <w:numId w:val="1"/>
        </w:numPr>
        <w:ind w:hanging="360"/>
      </w:pPr>
      <w:r>
        <w:rPr>
          <w:b/>
        </w:rPr>
        <w:t>Building Info:</w:t>
      </w:r>
      <w:r>
        <w:t xml:space="preserve"> The site will be accessible at 8:00 AM on Saturday and Sunday each day. </w:t>
      </w:r>
      <w:r>
        <w:rPr>
          <w:b/>
        </w:rPr>
        <w:t>This is a non-smoking facility.</w:t>
      </w:r>
      <w:r>
        <w:t xml:space="preserve"> There will be no spectators allowed at this trial.  </w:t>
      </w:r>
    </w:p>
    <w:p w14:paraId="706130A1" w14:textId="77777777" w:rsidR="002E4469" w:rsidRDefault="00F316F3">
      <w:pPr>
        <w:numPr>
          <w:ilvl w:val="0"/>
          <w:numId w:val="1"/>
        </w:numPr>
        <w:ind w:hanging="360"/>
      </w:pPr>
      <w:r>
        <w:rPr>
          <w:b/>
        </w:rPr>
        <w:t>All judging will be indoors.</w:t>
      </w:r>
      <w:r>
        <w:t xml:space="preserve"> The rally ring and obedience ring are each 40 x 50 feet. </w:t>
      </w:r>
    </w:p>
    <w:p w14:paraId="5B937F4E" w14:textId="77777777" w:rsidR="002E4469" w:rsidRDefault="00F316F3">
      <w:pPr>
        <w:numPr>
          <w:ilvl w:val="0"/>
          <w:numId w:val="1"/>
        </w:numPr>
        <w:ind w:hanging="360"/>
      </w:pPr>
      <w:r>
        <w:rPr>
          <w:b/>
        </w:rPr>
        <w:t>Crating:</w:t>
      </w:r>
      <w:r>
        <w:t xml:space="preserve"> Crating will be allowed in the building. </w:t>
      </w:r>
    </w:p>
    <w:p w14:paraId="4487C60D" w14:textId="09938035" w:rsidR="002E4469" w:rsidRDefault="00F316F3">
      <w:pPr>
        <w:numPr>
          <w:ilvl w:val="0"/>
          <w:numId w:val="1"/>
        </w:numPr>
        <w:ind w:hanging="360"/>
      </w:pPr>
      <w:r>
        <w:rPr>
          <w:b/>
        </w:rPr>
        <w:t>Parking:</w:t>
      </w:r>
      <w:r>
        <w:t xml:space="preserve"> Parking for exhibitors will be in the parking lots located in front of the Colonial K9 building, on the grass adjacent to and to the left of the building (when facing it), and on the auxiliary road located behind the building.</w:t>
      </w:r>
      <w:r w:rsidR="00A267A3">
        <w:t xml:space="preserve"> </w:t>
      </w:r>
      <w:r>
        <w:t xml:space="preserve"> There will be a designated parking space to drop off or unload. </w:t>
      </w:r>
      <w:r w:rsidR="00A267A3">
        <w:t xml:space="preserve"> </w:t>
      </w:r>
      <w:r>
        <w:t>Please do this as quickly as possible so that others can use the space, too.</w:t>
      </w:r>
      <w:r w:rsidR="00A267A3">
        <w:t xml:space="preserve"> </w:t>
      </w:r>
      <w:r>
        <w:t xml:space="preserve"> Please do not park in that designated unloading space or any area that is marked with “No Parking” signs. </w:t>
      </w:r>
      <w:r w:rsidR="00A267A3">
        <w:t xml:space="preserve"> </w:t>
      </w:r>
      <w:r>
        <w:t xml:space="preserve">There is no RV parking available. </w:t>
      </w:r>
    </w:p>
    <w:p w14:paraId="27C5BE16" w14:textId="70369589" w:rsidR="002E4469" w:rsidRDefault="00F316F3">
      <w:pPr>
        <w:numPr>
          <w:ilvl w:val="0"/>
          <w:numId w:val="1"/>
        </w:numPr>
        <w:ind w:hanging="360"/>
      </w:pPr>
      <w:r>
        <w:rPr>
          <w:b/>
        </w:rPr>
        <w:t xml:space="preserve">Food: </w:t>
      </w:r>
      <w:r>
        <w:t>Food will not be available on the trial site.</w:t>
      </w:r>
      <w:r w:rsidR="00A267A3">
        <w:t xml:space="preserve"> </w:t>
      </w:r>
      <w:r>
        <w:t xml:space="preserve"> Fast food locations are nearby. </w:t>
      </w:r>
    </w:p>
    <w:p w14:paraId="681A11E7" w14:textId="13F2E6C9" w:rsidR="002E4469" w:rsidRDefault="00F316F3">
      <w:pPr>
        <w:numPr>
          <w:ilvl w:val="0"/>
          <w:numId w:val="1"/>
        </w:numPr>
        <w:ind w:hanging="360"/>
      </w:pPr>
      <w:r>
        <w:rPr>
          <w:b/>
        </w:rPr>
        <w:t xml:space="preserve">Transfers: </w:t>
      </w:r>
      <w:r>
        <w:t xml:space="preserve">Transfers will be allowed for both obedience and rally. </w:t>
      </w:r>
      <w:r w:rsidR="00A267A3">
        <w:t xml:space="preserve"> </w:t>
      </w:r>
      <w:r>
        <w:t>Requests for a transfer must be in writing and submitted in writing to the Trial Secretary at least 30 minutes prior to the start of each trial on both Saturday and Sunday. (See Obedience Regulations, Chapter 1, Section 16 and Rally Regulations, Chapter 1, Section 15 for information on transfers).</w:t>
      </w:r>
      <w:r>
        <w:rPr>
          <w:b/>
        </w:rPr>
        <w:t xml:space="preserve"> </w:t>
      </w:r>
    </w:p>
    <w:p w14:paraId="4B2DC8CC" w14:textId="6F2D8127" w:rsidR="002E4469" w:rsidRDefault="00F316F3">
      <w:pPr>
        <w:numPr>
          <w:ilvl w:val="0"/>
          <w:numId w:val="1"/>
        </w:numPr>
        <w:ind w:hanging="360"/>
      </w:pPr>
      <w:r>
        <w:rPr>
          <w:b/>
        </w:rPr>
        <w:t>Wait list:</w:t>
      </w:r>
      <w:r>
        <w:t xml:space="preserve"> A wait list will be established in order to fill openings created by entries that are withdrawn prior to the event closing day</w:t>
      </w:r>
      <w:r w:rsidR="00A267A3">
        <w:t xml:space="preserve">.  </w:t>
      </w:r>
      <w:r>
        <w:t>Waitlist will be limited to 25 entries for Obedience and 25 entries for rally.</w:t>
      </w:r>
      <w:r>
        <w:rPr>
          <w:b/>
        </w:rPr>
        <w:t xml:space="preserve"> </w:t>
      </w:r>
    </w:p>
    <w:p w14:paraId="367D19F2" w14:textId="3C2DAFE8" w:rsidR="002E4469" w:rsidRDefault="00F316F3">
      <w:pPr>
        <w:numPr>
          <w:ilvl w:val="0"/>
          <w:numId w:val="1"/>
        </w:numPr>
        <w:ind w:hanging="360"/>
      </w:pPr>
      <w:r>
        <w:rPr>
          <w:b/>
        </w:rPr>
        <w:t>REFUND POLICY:</w:t>
      </w:r>
      <w:r>
        <w:t xml:space="preserve"> Bitches in season are not permitted to compete in obedience trials. </w:t>
      </w:r>
      <w:r w:rsidR="00A267A3">
        <w:t xml:space="preserve"> </w:t>
      </w:r>
      <w:r>
        <w:t xml:space="preserve">The club will refund all but $10 of the entry fee for </w:t>
      </w:r>
      <w:r>
        <w:lastRenderedPageBreak/>
        <w:t xml:space="preserve">bitches in season that are unable to compete for that reason. </w:t>
      </w:r>
      <w:r w:rsidR="00A267A3">
        <w:t xml:space="preserve"> </w:t>
      </w:r>
      <w:r>
        <w:t xml:space="preserve">Refund requests must be accompanied by a dated, signed letter on official business letterhead from your veterinarian stating the reason that your dog cannot compete. </w:t>
      </w:r>
      <w:r w:rsidR="00A267A3">
        <w:t xml:space="preserve"> </w:t>
      </w:r>
      <w:r>
        <w:t xml:space="preserve">The Trial Secretary must be notified no later than the day before the start of the trial. Emails, phone calls, and non-letterhead notes will not be considered. </w:t>
      </w:r>
    </w:p>
    <w:p w14:paraId="7859189A" w14:textId="77777777" w:rsidR="002E4469" w:rsidRDefault="00F316F3">
      <w:pPr>
        <w:numPr>
          <w:ilvl w:val="0"/>
          <w:numId w:val="1"/>
        </w:numPr>
        <w:ind w:hanging="360"/>
      </w:pPr>
      <w:r>
        <w:rPr>
          <w:b/>
        </w:rPr>
        <w:t>Please clean up after your dog(s)!</w:t>
      </w:r>
      <w:r>
        <w:t xml:space="preserve"> Trash cans of bags are located on the property outside for pet waste. Exhibitors and handlers will be responsible for clean conditions in and around their crating area. </w:t>
      </w:r>
    </w:p>
    <w:p w14:paraId="0D11B4EC" w14:textId="1E9AE540" w:rsidR="002E4469" w:rsidRDefault="00F316F3">
      <w:pPr>
        <w:numPr>
          <w:ilvl w:val="0"/>
          <w:numId w:val="1"/>
        </w:numPr>
        <w:ind w:hanging="360"/>
      </w:pPr>
      <w:r>
        <w:rPr>
          <w:b/>
        </w:rPr>
        <w:t>Prohibited:</w:t>
      </w:r>
      <w:r>
        <w:t xml:space="preserve"> No flexi-leads in the building. </w:t>
      </w:r>
      <w:r w:rsidR="00A35E51">
        <w:t xml:space="preserve"> </w:t>
      </w:r>
      <w:r>
        <w:t xml:space="preserve">No strollers or dog whistles permitted. </w:t>
      </w:r>
    </w:p>
    <w:p w14:paraId="7B5687A4" w14:textId="77777777" w:rsidR="002E4469" w:rsidRDefault="00F316F3">
      <w:pPr>
        <w:pStyle w:val="Heading2"/>
        <w:tabs>
          <w:tab w:val="center" w:pos="1321"/>
        </w:tabs>
        <w:ind w:left="0"/>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No unentered dogs</w:t>
      </w:r>
      <w:r>
        <w:rPr>
          <w:b w:val="0"/>
        </w:rPr>
        <w:t xml:space="preserve"> </w:t>
      </w:r>
    </w:p>
    <w:p w14:paraId="419E8A7A" w14:textId="3FAB8B28" w:rsidR="002E4469" w:rsidRDefault="00F316F3">
      <w:pPr>
        <w:numPr>
          <w:ilvl w:val="0"/>
          <w:numId w:val="2"/>
        </w:numPr>
        <w:ind w:hanging="360"/>
      </w:pPr>
      <w:r>
        <w:rPr>
          <w:b/>
        </w:rPr>
        <w:t xml:space="preserve">The judge </w:t>
      </w:r>
      <w:r>
        <w:t xml:space="preserve">is not required to wait for dogs. </w:t>
      </w:r>
      <w:r w:rsidR="00A35E51">
        <w:t xml:space="preserve"> </w:t>
      </w:r>
      <w:r>
        <w:t xml:space="preserve">It is the responsibility of the owner / handler to have the dog at ringside when required and without being called. </w:t>
      </w:r>
      <w:r w:rsidR="00A35E51">
        <w:t xml:space="preserve"> </w:t>
      </w:r>
      <w:r>
        <w:t>All dogs present must be held on a leash, or confined to a crate except when being judged.</w:t>
      </w:r>
      <w:r>
        <w:rPr>
          <w:b/>
        </w:rPr>
        <w:t xml:space="preserve"> </w:t>
      </w:r>
    </w:p>
    <w:p w14:paraId="7A33335F" w14:textId="77777777" w:rsidR="002E4469" w:rsidRDefault="00F316F3">
      <w:pPr>
        <w:numPr>
          <w:ilvl w:val="0"/>
          <w:numId w:val="2"/>
        </w:numPr>
        <w:ind w:hanging="360"/>
      </w:pPr>
      <w:r>
        <w:rPr>
          <w:b/>
        </w:rPr>
        <w:t>Exhibitors</w:t>
      </w:r>
      <w:r>
        <w:t xml:space="preserve"> should follow their veterinarian’s recommendations to assure their dogs are free of internal and external parasites, any communicable diseases, and have appropriate vaccinations.</w:t>
      </w:r>
      <w:r>
        <w:rPr>
          <w:b/>
        </w:rPr>
        <w:t xml:space="preserve"> </w:t>
      </w:r>
    </w:p>
    <w:p w14:paraId="1946C78A" w14:textId="3FC0A7CF" w:rsidR="002E4469" w:rsidRDefault="00F316F3">
      <w:pPr>
        <w:numPr>
          <w:ilvl w:val="0"/>
          <w:numId w:val="2"/>
        </w:numPr>
        <w:ind w:hanging="360"/>
      </w:pPr>
      <w:r>
        <w:rPr>
          <w:b/>
        </w:rPr>
        <w:t>It is expressly understood</w:t>
      </w:r>
      <w:r>
        <w:t xml:space="preserve"> that exhibitors alone are responsible for the behavior of their dogs and/or children. </w:t>
      </w:r>
      <w:r w:rsidR="00A35E51">
        <w:t xml:space="preserve"> </w:t>
      </w:r>
      <w:r>
        <w:t xml:space="preserve">Any exhibitor whose dogs and/or children create unnecessary disturbances or repeatedly engage in unsafe or disruptive behavior may, at the discretion of the Event Committee, be asked to leave the show site. </w:t>
      </w:r>
      <w:r w:rsidR="00A35E51">
        <w:t xml:space="preserve"> </w:t>
      </w:r>
      <w:r>
        <w:t>In such cases, no refund of any fees will be made</w:t>
      </w:r>
      <w:r w:rsidR="00A35E51">
        <w:t xml:space="preserve">.  </w:t>
      </w:r>
      <w:r>
        <w:t xml:space="preserve">The host club, the facility owner, ShowEntries and their agents, employees, </w:t>
      </w:r>
    </w:p>
    <w:p w14:paraId="4B61AE8E" w14:textId="77777777" w:rsidR="002E4469" w:rsidRDefault="00F316F3">
      <w:pPr>
        <w:ind w:left="370"/>
      </w:pPr>
      <w:r>
        <w:t>etc will assume no responsibility for any loss, damage, or injury sustained by exhibitors or handlers, or to any of their dogs or property and further assume no responsibility for injury to children.</w:t>
      </w:r>
      <w:r>
        <w:rPr>
          <w:b/>
        </w:rPr>
        <w:t xml:space="preserve"> </w:t>
      </w:r>
    </w:p>
    <w:p w14:paraId="7D726AFA" w14:textId="77777777" w:rsidR="002E4469" w:rsidRDefault="00F316F3">
      <w:pPr>
        <w:numPr>
          <w:ilvl w:val="0"/>
          <w:numId w:val="2"/>
        </w:numPr>
        <w:ind w:hanging="360"/>
      </w:pPr>
      <w:r>
        <w:rPr>
          <w:b/>
        </w:rPr>
        <w:t>This club</w:t>
      </w:r>
      <w:r>
        <w:t xml:space="preserve"> does not agree to arbitrate claims as set forth on the official AKC entry form for this event.</w:t>
      </w:r>
      <w:r>
        <w:rPr>
          <w:b/>
        </w:rPr>
        <w:t xml:space="preserve"> </w:t>
      </w:r>
    </w:p>
    <w:p w14:paraId="20376C4C" w14:textId="77777777" w:rsidR="00A35E51" w:rsidRPr="00333BD1" w:rsidRDefault="00F316F3" w:rsidP="00A35E51">
      <w:pPr>
        <w:numPr>
          <w:ilvl w:val="0"/>
          <w:numId w:val="2"/>
        </w:numPr>
        <w:tabs>
          <w:tab w:val="left" w:pos="360"/>
        </w:tabs>
        <w:ind w:hanging="360"/>
      </w:pPr>
      <w:r>
        <w:rPr>
          <w:b/>
        </w:rPr>
        <w:t>A limited number of catalogs</w:t>
      </w:r>
      <w:r>
        <w:t xml:space="preserve"> will be available at the show site.</w:t>
      </w:r>
      <w:r>
        <w:rPr>
          <w:b/>
        </w:rPr>
        <w:t xml:space="preserve"> </w:t>
      </w:r>
      <w:r>
        <w:rPr>
          <w:rFonts w:ascii="Segoe UI Symbol" w:eastAsia="Segoe UI Symbol" w:hAnsi="Segoe UI Symbol" w:cs="Segoe UI Symbol"/>
        </w:rPr>
        <w:t></w:t>
      </w:r>
      <w:r>
        <w:rPr>
          <w:rFonts w:ascii="Arial" w:eastAsia="Arial" w:hAnsi="Arial" w:cs="Arial"/>
        </w:rPr>
        <w:t xml:space="preserve"> </w:t>
      </w:r>
    </w:p>
    <w:p w14:paraId="297F0084" w14:textId="5CF286BD" w:rsidR="002E4469" w:rsidRDefault="00F316F3" w:rsidP="00333BD1">
      <w:pPr>
        <w:numPr>
          <w:ilvl w:val="0"/>
          <w:numId w:val="2"/>
        </w:numPr>
        <w:tabs>
          <w:tab w:val="left" w:pos="360"/>
        </w:tabs>
        <w:ind w:hanging="360"/>
      </w:pPr>
      <w:r>
        <w:rPr>
          <w:b/>
        </w:rPr>
        <w:t>Porta Potties</w:t>
      </w:r>
      <w:r>
        <w:t xml:space="preserve"> will be available outside the building for exhibitors.</w:t>
      </w:r>
      <w:r>
        <w:rPr>
          <w:b/>
        </w:rPr>
        <w:t xml:space="preserve"> </w:t>
      </w:r>
    </w:p>
    <w:p w14:paraId="08439FFF" w14:textId="77777777" w:rsidR="002E4469" w:rsidRDefault="00F316F3">
      <w:pPr>
        <w:numPr>
          <w:ilvl w:val="0"/>
          <w:numId w:val="2"/>
        </w:numPr>
        <w:ind w:hanging="360"/>
      </w:pPr>
      <w:r>
        <w:rPr>
          <w:b/>
        </w:rPr>
        <w:t>Waiver of Rights – Animals in Distress:</w:t>
      </w:r>
      <w:r>
        <w:t xml:space="preserve"> The Mattaponi Kennel Club reserves the right to remove an animal in distress from a parked vehicle, crate and all persons attending these shows hereby waive any claim for damages against the Club for such removal.</w:t>
      </w:r>
      <w:r>
        <w:rPr>
          <w:b/>
        </w:rPr>
        <w:t xml:space="preserve"> </w:t>
      </w:r>
    </w:p>
    <w:p w14:paraId="183C86E3" w14:textId="5F27F8FE" w:rsidR="002E4469" w:rsidRDefault="00F316F3" w:rsidP="00333BD1">
      <w:pPr>
        <w:spacing w:after="43" w:line="259" w:lineRule="auto"/>
        <w:ind w:left="0" w:firstLine="0"/>
      </w:pPr>
      <w:r>
        <w:rPr>
          <w:b/>
        </w:rPr>
        <w:t xml:space="preserve"> </w:t>
      </w:r>
      <w:r>
        <w:rPr>
          <w:b/>
          <w:sz w:val="24"/>
        </w:rPr>
        <w:t xml:space="preserve"> </w:t>
      </w:r>
    </w:p>
    <w:p w14:paraId="650F77B2" w14:textId="77777777" w:rsidR="002E4469" w:rsidRDefault="00F316F3">
      <w:pPr>
        <w:pStyle w:val="Heading1"/>
        <w:ind w:left="15" w:right="70"/>
      </w:pPr>
      <w:r>
        <w:t>Directions to the trial site</w:t>
      </w:r>
      <w:r>
        <w:rPr>
          <w:b w:val="0"/>
        </w:rPr>
        <w:t xml:space="preserve"> </w:t>
      </w:r>
    </w:p>
    <w:p w14:paraId="1D6FE193" w14:textId="77777777" w:rsidR="002E4469" w:rsidRDefault="00F316F3">
      <w:pPr>
        <w:ind w:left="2"/>
      </w:pPr>
      <w:r>
        <w:rPr>
          <w:b/>
        </w:rPr>
        <w:t xml:space="preserve">From the North: </w:t>
      </w:r>
      <w:r>
        <w:t xml:space="preserve">Take I-95 South to Exit 140 toward VA-630/Stafford. Turn left onto Courthouse Rd (VA-630). Turn right onto Jefferson Davis Hwy (US-1), then turn left onto Eskimo Hill Rd (VA-628). Turn left onto Big Spring Ln. Arrive at 30 Big Spring Ln, the trial is on your left. </w:t>
      </w:r>
    </w:p>
    <w:p w14:paraId="3667C15D" w14:textId="1B881D8A" w:rsidR="002E4469" w:rsidRDefault="00F316F3" w:rsidP="00333BD1">
      <w:pPr>
        <w:ind w:left="0" w:firstLine="0"/>
      </w:pPr>
      <w:r>
        <w:rPr>
          <w:b/>
        </w:rPr>
        <w:t xml:space="preserve">From the South: </w:t>
      </w:r>
      <w:r>
        <w:t xml:space="preserve">Take I-95 North, continue on I-95 N (Richmond-Petersburg Tpke) toward Washington to Exit 140 toward VA-630/Stafford. Turn left onto Courthouse Rd (VA-630). Turn right onto Jefferson Davis Hwy (US-1), then turn left onto Eskimo Hill Rd (VA-628). Turn left onto Big Spring Ln. Arrive at 30 Big Spring Ln, the trial is on your left. </w:t>
      </w:r>
    </w:p>
    <w:p w14:paraId="3CF441F2" w14:textId="2A7C02A1" w:rsidR="002E4469" w:rsidRDefault="00F316F3" w:rsidP="00333BD1">
      <w:pPr>
        <w:ind w:left="0" w:firstLine="24"/>
      </w:pPr>
      <w:r>
        <w:rPr>
          <w:b/>
        </w:rPr>
        <w:t>From the North West:</w:t>
      </w:r>
      <w:r>
        <w:t xml:space="preserve"> Take Route 66 to Route 17/15 South, then take 17 East</w:t>
      </w:r>
      <w:r w:rsidR="00A13A67">
        <w:t xml:space="preserve"> </w:t>
      </w:r>
      <w:r>
        <w:t xml:space="preserve">(Marsh Rd) to Route 1. Take Route 1 North, then turn right onto Eskimo Hill Rd (VA-628). Turn left onto Eskimo Hill Rd (VA-628). Turn left onto Big Spring Ln. Arrive at 30 Big Spring Ln, the trial is on your left. </w:t>
      </w:r>
    </w:p>
    <w:p w14:paraId="73ABFFF3" w14:textId="727D9860" w:rsidR="002E4469" w:rsidRDefault="00F316F3" w:rsidP="00333BD1">
      <w:pPr>
        <w:ind w:left="0" w:firstLine="0"/>
      </w:pPr>
      <w:r>
        <w:rPr>
          <w:b/>
        </w:rPr>
        <w:t>From the South West:</w:t>
      </w:r>
      <w:r>
        <w:t xml:space="preserve"> Take Route 29 North to Route 17 (Marsh Rd) East to Route 1. Take Route 1 North, then turn right onto Eskimo Hill Rd (VA-628). Turn left onto Eskimo Hill Rd (VA-628). Turn left onto Big Spring Ln. Arrive at 30 Big Spring Ln, the trial is on your left. </w:t>
      </w:r>
    </w:p>
    <w:p w14:paraId="5CC18B90" w14:textId="0ABCDDB0" w:rsidR="002E4469" w:rsidRDefault="00F316F3" w:rsidP="00333BD1">
      <w:pPr>
        <w:spacing w:after="58" w:line="259" w:lineRule="auto"/>
        <w:ind w:left="1" w:firstLine="0"/>
        <w:jc w:val="center"/>
      </w:pPr>
      <w:r>
        <w:t xml:space="preserve"> </w:t>
      </w:r>
      <w:r>
        <w:rPr>
          <w:b/>
          <w:sz w:val="24"/>
        </w:rPr>
        <w:t xml:space="preserve"> </w:t>
      </w:r>
    </w:p>
    <w:p w14:paraId="0813F03A" w14:textId="77777777" w:rsidR="002E4469" w:rsidRDefault="00F316F3">
      <w:pPr>
        <w:pStyle w:val="Heading1"/>
        <w:ind w:left="15" w:right="0"/>
      </w:pPr>
      <w:r>
        <w:t xml:space="preserve">Accommodations </w:t>
      </w:r>
    </w:p>
    <w:p w14:paraId="7FF39D89" w14:textId="77777777" w:rsidR="002E4469" w:rsidRDefault="00F316F3">
      <w:pPr>
        <w:spacing w:after="0" w:line="259" w:lineRule="auto"/>
        <w:ind w:left="4" w:firstLine="0"/>
        <w:jc w:val="center"/>
      </w:pPr>
      <w:r>
        <w:rPr>
          <w:i/>
          <w:sz w:val="20"/>
        </w:rPr>
        <w:t xml:space="preserve">These hotels have indicated that they accept well-mannered dogs. Please check with hotels for policies, as policies may change. </w:t>
      </w:r>
    </w:p>
    <w:tbl>
      <w:tblPr>
        <w:tblStyle w:val="TableGrid"/>
        <w:tblW w:w="6740" w:type="dxa"/>
        <w:tblInd w:w="5" w:type="dxa"/>
        <w:tblCellMar>
          <w:top w:w="48" w:type="dxa"/>
          <w:left w:w="112" w:type="dxa"/>
          <w:right w:w="51" w:type="dxa"/>
        </w:tblCellMar>
        <w:tblLook w:val="04A0" w:firstRow="1" w:lastRow="0" w:firstColumn="1" w:lastColumn="0" w:noHBand="0" w:noVBand="1"/>
      </w:tblPr>
      <w:tblGrid>
        <w:gridCol w:w="2225"/>
        <w:gridCol w:w="4515"/>
      </w:tblGrid>
      <w:tr w:rsidR="002E4469" w14:paraId="0E4CED17" w14:textId="77777777" w:rsidTr="00333BD1">
        <w:trPr>
          <w:trHeight w:val="1104"/>
        </w:trPr>
        <w:tc>
          <w:tcPr>
            <w:tcW w:w="2225" w:type="dxa"/>
            <w:tcBorders>
              <w:top w:val="single" w:sz="4" w:space="0" w:color="000000"/>
              <w:left w:val="single" w:sz="4" w:space="0" w:color="000000"/>
              <w:bottom w:val="single" w:sz="4" w:space="0" w:color="000000"/>
              <w:right w:val="single" w:sz="4" w:space="0" w:color="000000"/>
            </w:tcBorders>
          </w:tcPr>
          <w:p w14:paraId="3FEF8103" w14:textId="77777777" w:rsidR="002E4469" w:rsidRDefault="00F316F3">
            <w:pPr>
              <w:spacing w:after="0" w:line="259" w:lineRule="auto"/>
              <w:ind w:left="0" w:right="63" w:firstLine="0"/>
              <w:jc w:val="center"/>
            </w:pPr>
            <w:r>
              <w:rPr>
                <w:b/>
              </w:rPr>
              <w:t xml:space="preserve">Best Western </w:t>
            </w:r>
          </w:p>
          <w:p w14:paraId="62352DAC" w14:textId="77777777" w:rsidR="002E4469" w:rsidRDefault="00F316F3">
            <w:pPr>
              <w:spacing w:after="0" w:line="259" w:lineRule="auto"/>
              <w:ind w:left="0" w:right="62" w:firstLine="0"/>
              <w:jc w:val="center"/>
            </w:pPr>
            <w:r>
              <w:rPr>
                <w:b/>
              </w:rPr>
              <w:t xml:space="preserve">Aqula / Quantico </w:t>
            </w:r>
          </w:p>
          <w:p w14:paraId="2D261AAB" w14:textId="77777777" w:rsidR="002E4469" w:rsidRDefault="00F316F3">
            <w:pPr>
              <w:spacing w:after="0" w:line="259" w:lineRule="auto"/>
              <w:ind w:left="0" w:right="63" w:firstLine="0"/>
              <w:jc w:val="center"/>
            </w:pPr>
            <w:r>
              <w:rPr>
                <w:b/>
              </w:rPr>
              <w:t xml:space="preserve">Inn </w:t>
            </w:r>
          </w:p>
          <w:p w14:paraId="29D9DD47" w14:textId="77777777" w:rsidR="002E4469" w:rsidRDefault="00F316F3">
            <w:pPr>
              <w:spacing w:after="0" w:line="259" w:lineRule="auto"/>
              <w:ind w:left="0" w:right="61" w:firstLine="0"/>
              <w:jc w:val="center"/>
            </w:pPr>
            <w:r>
              <w:t xml:space="preserve">540-659-0022 </w:t>
            </w:r>
          </w:p>
          <w:p w14:paraId="260AA764" w14:textId="77777777" w:rsidR="002E4469" w:rsidRDefault="00F316F3">
            <w:pPr>
              <w:spacing w:after="0" w:line="259" w:lineRule="auto"/>
              <w:ind w:left="1" w:firstLine="0"/>
              <w:jc w:val="center"/>
            </w:pPr>
            <w:r>
              <w:t xml:space="preserve"> </w:t>
            </w:r>
          </w:p>
        </w:tc>
        <w:tc>
          <w:tcPr>
            <w:tcW w:w="4515" w:type="dxa"/>
            <w:tcBorders>
              <w:top w:val="single" w:sz="4" w:space="0" w:color="000000"/>
              <w:left w:val="single" w:sz="4" w:space="0" w:color="000000"/>
              <w:bottom w:val="single" w:sz="4" w:space="0" w:color="000000"/>
              <w:right w:val="single" w:sz="4" w:space="0" w:color="000000"/>
            </w:tcBorders>
          </w:tcPr>
          <w:p w14:paraId="01C45C75" w14:textId="77777777" w:rsidR="002E4469" w:rsidRDefault="00F316F3">
            <w:pPr>
              <w:spacing w:after="0" w:line="259" w:lineRule="auto"/>
              <w:ind w:left="0" w:right="66" w:firstLine="0"/>
              <w:jc w:val="center"/>
            </w:pPr>
            <w:r>
              <w:t xml:space="preserve">2868 Jefferson Davis Highway, Stafford, VA 22554 </w:t>
            </w:r>
          </w:p>
          <w:p w14:paraId="651B9FA9" w14:textId="77777777" w:rsidR="002E4469" w:rsidRDefault="00F316F3">
            <w:pPr>
              <w:spacing w:after="1" w:line="239" w:lineRule="auto"/>
              <w:ind w:left="0" w:firstLine="0"/>
              <w:jc w:val="center"/>
            </w:pPr>
            <w:r>
              <w:rPr>
                <w:i/>
              </w:rPr>
              <w:t xml:space="preserve">$20 per pet per day, up to 2 pets per room, up to 80 pounds. Advise hotel of bringing dogs. Breakfast included. </w:t>
            </w:r>
          </w:p>
          <w:p w14:paraId="6FC90836" w14:textId="77777777" w:rsidR="002E4469" w:rsidRDefault="00F316F3">
            <w:pPr>
              <w:spacing w:after="0" w:line="259" w:lineRule="auto"/>
              <w:ind w:left="0" w:right="64" w:firstLine="0"/>
              <w:jc w:val="center"/>
            </w:pPr>
            <w:r>
              <w:t xml:space="preserve">6 miles from trial </w:t>
            </w:r>
          </w:p>
        </w:tc>
      </w:tr>
      <w:tr w:rsidR="002E4469" w14:paraId="01F8D904" w14:textId="77777777" w:rsidTr="00333BD1">
        <w:trPr>
          <w:trHeight w:val="1104"/>
        </w:trPr>
        <w:tc>
          <w:tcPr>
            <w:tcW w:w="2225" w:type="dxa"/>
            <w:tcBorders>
              <w:top w:val="single" w:sz="4" w:space="0" w:color="000000"/>
              <w:left w:val="single" w:sz="4" w:space="0" w:color="000000"/>
              <w:bottom w:val="single" w:sz="4" w:space="0" w:color="000000"/>
              <w:right w:val="single" w:sz="4" w:space="0" w:color="000000"/>
            </w:tcBorders>
            <w:vAlign w:val="center"/>
          </w:tcPr>
          <w:p w14:paraId="38304D5E" w14:textId="77777777" w:rsidR="002E4469" w:rsidRDefault="00F316F3">
            <w:pPr>
              <w:spacing w:after="0" w:line="259" w:lineRule="auto"/>
              <w:ind w:left="0" w:right="63" w:firstLine="0"/>
              <w:jc w:val="center"/>
            </w:pPr>
            <w:r>
              <w:rPr>
                <w:b/>
              </w:rPr>
              <w:t xml:space="preserve">Staybridge Suites </w:t>
            </w:r>
          </w:p>
          <w:p w14:paraId="3014E9F6" w14:textId="77777777" w:rsidR="002E4469" w:rsidRDefault="00F316F3">
            <w:pPr>
              <w:spacing w:after="0" w:line="259" w:lineRule="auto"/>
              <w:ind w:left="0" w:right="63" w:firstLine="0"/>
              <w:jc w:val="center"/>
            </w:pPr>
            <w:r>
              <w:rPr>
                <w:b/>
              </w:rPr>
              <w:t xml:space="preserve">Quantico </w:t>
            </w:r>
          </w:p>
          <w:p w14:paraId="2D6061E7" w14:textId="77777777" w:rsidR="002E4469" w:rsidRDefault="00F316F3">
            <w:pPr>
              <w:spacing w:after="0" w:line="259" w:lineRule="auto"/>
              <w:ind w:left="0" w:right="61" w:firstLine="0"/>
              <w:jc w:val="center"/>
            </w:pPr>
            <w:r>
              <w:t xml:space="preserve">540-720-2111 </w:t>
            </w:r>
          </w:p>
        </w:tc>
        <w:tc>
          <w:tcPr>
            <w:tcW w:w="4515" w:type="dxa"/>
            <w:tcBorders>
              <w:top w:val="single" w:sz="4" w:space="0" w:color="000000"/>
              <w:left w:val="single" w:sz="4" w:space="0" w:color="000000"/>
              <w:bottom w:val="single" w:sz="4" w:space="0" w:color="000000"/>
              <w:right w:val="single" w:sz="4" w:space="0" w:color="000000"/>
            </w:tcBorders>
          </w:tcPr>
          <w:p w14:paraId="6598A518" w14:textId="77777777" w:rsidR="002E4469" w:rsidRDefault="00F316F3">
            <w:pPr>
              <w:spacing w:after="0" w:line="259" w:lineRule="auto"/>
              <w:ind w:left="0" w:right="66" w:firstLine="0"/>
              <w:jc w:val="center"/>
            </w:pPr>
            <w:r>
              <w:t xml:space="preserve">3097 Jefferson Davis Highway, Stafford, VA 22554 </w:t>
            </w:r>
          </w:p>
          <w:p w14:paraId="2C02832E" w14:textId="77777777" w:rsidR="002E4469" w:rsidRDefault="00F316F3">
            <w:pPr>
              <w:spacing w:after="1" w:line="239" w:lineRule="auto"/>
              <w:ind w:left="24" w:right="23" w:firstLine="0"/>
              <w:jc w:val="center"/>
            </w:pPr>
            <w:r>
              <w:rPr>
                <w:i/>
              </w:rPr>
              <w:t xml:space="preserve">$25 per night, up to $150 for the stay. 3 dogs maximum per room, up to 80 pounds. Free breakfast. </w:t>
            </w:r>
          </w:p>
          <w:p w14:paraId="776F400B" w14:textId="77777777" w:rsidR="002E4469" w:rsidRDefault="00F316F3">
            <w:pPr>
              <w:spacing w:after="0" w:line="259" w:lineRule="auto"/>
              <w:ind w:left="0" w:right="64" w:firstLine="0"/>
              <w:jc w:val="center"/>
            </w:pPr>
            <w:r>
              <w:t xml:space="preserve">8 miles from trial </w:t>
            </w:r>
          </w:p>
        </w:tc>
      </w:tr>
      <w:tr w:rsidR="002E4469" w14:paraId="6A14FC05" w14:textId="77777777" w:rsidTr="00333BD1">
        <w:trPr>
          <w:trHeight w:val="884"/>
        </w:trPr>
        <w:tc>
          <w:tcPr>
            <w:tcW w:w="2225" w:type="dxa"/>
            <w:tcBorders>
              <w:top w:val="single" w:sz="4" w:space="0" w:color="000000"/>
              <w:left w:val="single" w:sz="4" w:space="0" w:color="000000"/>
              <w:bottom w:val="single" w:sz="4" w:space="0" w:color="000000"/>
              <w:right w:val="single" w:sz="4" w:space="0" w:color="000000"/>
            </w:tcBorders>
          </w:tcPr>
          <w:p w14:paraId="42AA1B09" w14:textId="77777777" w:rsidR="002E4469" w:rsidRDefault="00F316F3">
            <w:pPr>
              <w:spacing w:after="0" w:line="259" w:lineRule="auto"/>
              <w:ind w:left="10" w:firstLine="0"/>
            </w:pPr>
            <w:r>
              <w:rPr>
                <w:b/>
              </w:rPr>
              <w:t xml:space="preserve">Suburban Extended </w:t>
            </w:r>
          </w:p>
          <w:p w14:paraId="12DC0509" w14:textId="77777777" w:rsidR="002E4469" w:rsidRDefault="00F316F3">
            <w:pPr>
              <w:spacing w:after="0" w:line="259" w:lineRule="auto"/>
              <w:ind w:left="0" w:right="63" w:firstLine="0"/>
              <w:jc w:val="center"/>
            </w:pPr>
            <w:r>
              <w:rPr>
                <w:b/>
              </w:rPr>
              <w:t xml:space="preserve">Stay Hotel </w:t>
            </w:r>
          </w:p>
          <w:p w14:paraId="1DB9EFCE" w14:textId="77777777" w:rsidR="002E4469" w:rsidRDefault="00F316F3">
            <w:pPr>
              <w:spacing w:after="0" w:line="259" w:lineRule="auto"/>
              <w:ind w:left="0" w:right="63" w:firstLine="0"/>
              <w:jc w:val="center"/>
            </w:pPr>
            <w:r>
              <w:rPr>
                <w:b/>
              </w:rPr>
              <w:t xml:space="preserve">Quantico </w:t>
            </w:r>
          </w:p>
          <w:p w14:paraId="01317AE5" w14:textId="77777777" w:rsidR="002E4469" w:rsidRDefault="00F316F3">
            <w:pPr>
              <w:spacing w:after="0" w:line="259" w:lineRule="auto"/>
              <w:ind w:left="0" w:right="61" w:firstLine="0"/>
              <w:jc w:val="center"/>
            </w:pPr>
            <w:r>
              <w:t xml:space="preserve">540-288-9051 </w:t>
            </w:r>
          </w:p>
        </w:tc>
        <w:tc>
          <w:tcPr>
            <w:tcW w:w="4515" w:type="dxa"/>
            <w:tcBorders>
              <w:top w:val="single" w:sz="4" w:space="0" w:color="000000"/>
              <w:left w:val="single" w:sz="4" w:space="0" w:color="000000"/>
              <w:bottom w:val="single" w:sz="4" w:space="0" w:color="000000"/>
              <w:right w:val="single" w:sz="4" w:space="0" w:color="000000"/>
            </w:tcBorders>
          </w:tcPr>
          <w:p w14:paraId="62445A7D" w14:textId="77777777" w:rsidR="002E4469" w:rsidRDefault="00F316F3">
            <w:pPr>
              <w:spacing w:after="0" w:line="240" w:lineRule="auto"/>
              <w:ind w:left="0" w:firstLine="0"/>
              <w:jc w:val="center"/>
            </w:pPr>
            <w:r>
              <w:t xml:space="preserve">2996 Jefferson Davis Highway, Stafford, VA 22554 </w:t>
            </w:r>
            <w:r>
              <w:rPr>
                <w:i/>
              </w:rPr>
              <w:t xml:space="preserve">$25 per pet per stay, up to 2 pets per room, up to 75 pounds. Free breakfast. </w:t>
            </w:r>
          </w:p>
          <w:p w14:paraId="73504932" w14:textId="77777777" w:rsidR="002E4469" w:rsidRDefault="00F316F3">
            <w:pPr>
              <w:spacing w:after="0" w:line="259" w:lineRule="auto"/>
              <w:ind w:left="0" w:right="64" w:firstLine="0"/>
              <w:jc w:val="center"/>
            </w:pPr>
            <w:r>
              <w:t xml:space="preserve">6 miles from trial </w:t>
            </w:r>
          </w:p>
        </w:tc>
      </w:tr>
      <w:tr w:rsidR="002E4469" w14:paraId="6546E75A" w14:textId="77777777" w:rsidTr="00333BD1">
        <w:trPr>
          <w:trHeight w:val="886"/>
        </w:trPr>
        <w:tc>
          <w:tcPr>
            <w:tcW w:w="2225" w:type="dxa"/>
            <w:tcBorders>
              <w:top w:val="single" w:sz="4" w:space="0" w:color="000000"/>
              <w:left w:val="single" w:sz="4" w:space="0" w:color="000000"/>
              <w:bottom w:val="single" w:sz="4" w:space="0" w:color="000000"/>
              <w:right w:val="single" w:sz="4" w:space="0" w:color="000000"/>
            </w:tcBorders>
          </w:tcPr>
          <w:p w14:paraId="42154B92" w14:textId="77777777" w:rsidR="002E4469" w:rsidRDefault="00F316F3">
            <w:pPr>
              <w:spacing w:after="0" w:line="259" w:lineRule="auto"/>
              <w:ind w:left="0" w:right="61" w:firstLine="0"/>
              <w:jc w:val="center"/>
            </w:pPr>
            <w:r>
              <w:rPr>
                <w:b/>
              </w:rPr>
              <w:t xml:space="preserve">Red Roof Inn &amp; </w:t>
            </w:r>
          </w:p>
          <w:p w14:paraId="4600EE44" w14:textId="77777777" w:rsidR="002E4469" w:rsidRDefault="00F316F3">
            <w:pPr>
              <w:spacing w:after="0" w:line="259" w:lineRule="auto"/>
              <w:ind w:left="0" w:right="61" w:firstLine="0"/>
              <w:jc w:val="center"/>
            </w:pPr>
            <w:r>
              <w:rPr>
                <w:b/>
              </w:rPr>
              <w:t xml:space="preserve">Suites Stafford </w:t>
            </w:r>
          </w:p>
          <w:p w14:paraId="2CC17275" w14:textId="77777777" w:rsidR="002E4469" w:rsidRDefault="00F316F3">
            <w:pPr>
              <w:spacing w:after="0" w:line="259" w:lineRule="auto"/>
              <w:ind w:left="0" w:right="61" w:firstLine="0"/>
              <w:jc w:val="center"/>
            </w:pPr>
            <w:r>
              <w:t xml:space="preserve">540-659-4330 </w:t>
            </w:r>
          </w:p>
          <w:p w14:paraId="1450BE7C" w14:textId="77777777" w:rsidR="002E4469" w:rsidRDefault="00F316F3">
            <w:pPr>
              <w:spacing w:after="0" w:line="259" w:lineRule="auto"/>
              <w:ind w:left="1" w:firstLine="0"/>
              <w:jc w:val="center"/>
            </w:pPr>
            <w:r>
              <w:t xml:space="preserve"> </w:t>
            </w:r>
          </w:p>
        </w:tc>
        <w:tc>
          <w:tcPr>
            <w:tcW w:w="4515" w:type="dxa"/>
            <w:tcBorders>
              <w:top w:val="single" w:sz="4" w:space="0" w:color="000000"/>
              <w:left w:val="single" w:sz="4" w:space="0" w:color="000000"/>
              <w:bottom w:val="single" w:sz="4" w:space="0" w:color="000000"/>
              <w:right w:val="single" w:sz="4" w:space="0" w:color="000000"/>
            </w:tcBorders>
          </w:tcPr>
          <w:p w14:paraId="78A85590" w14:textId="77777777" w:rsidR="002E4469" w:rsidRDefault="00F316F3">
            <w:pPr>
              <w:spacing w:after="0" w:line="259" w:lineRule="auto"/>
              <w:ind w:left="0" w:right="65" w:firstLine="0"/>
              <w:jc w:val="center"/>
            </w:pPr>
            <w:r>
              <w:t xml:space="preserve">153 Garrisonville Road, Stafford, VA 22554 </w:t>
            </w:r>
          </w:p>
          <w:p w14:paraId="6CE77031" w14:textId="77777777" w:rsidR="002E4469" w:rsidRDefault="00F316F3">
            <w:pPr>
              <w:spacing w:after="1" w:line="239" w:lineRule="auto"/>
              <w:ind w:left="0" w:firstLine="0"/>
              <w:jc w:val="center"/>
            </w:pPr>
            <w:r>
              <w:rPr>
                <w:i/>
              </w:rPr>
              <w:t xml:space="preserve">Allow pets and they stay FREE, up to 1 pet per room, under 50 lbs. Advise hotel of bringing dogs. Breakfast </w:t>
            </w:r>
          </w:p>
          <w:p w14:paraId="05C803D0" w14:textId="77777777" w:rsidR="002E4469" w:rsidRDefault="00F316F3">
            <w:pPr>
              <w:spacing w:after="0" w:line="259" w:lineRule="auto"/>
              <w:ind w:left="0" w:right="63" w:firstLine="0"/>
              <w:jc w:val="center"/>
            </w:pPr>
            <w:r>
              <w:rPr>
                <w:i/>
              </w:rPr>
              <w:t xml:space="preserve">included. </w:t>
            </w:r>
            <w:r>
              <w:t xml:space="preserve">6 miles from trial </w:t>
            </w:r>
          </w:p>
        </w:tc>
      </w:tr>
      <w:tr w:rsidR="002E4469" w14:paraId="0184447F" w14:textId="77777777" w:rsidTr="00333BD1">
        <w:trPr>
          <w:trHeight w:val="666"/>
        </w:trPr>
        <w:tc>
          <w:tcPr>
            <w:tcW w:w="2225" w:type="dxa"/>
            <w:tcBorders>
              <w:top w:val="single" w:sz="4" w:space="0" w:color="000000"/>
              <w:left w:val="single" w:sz="4" w:space="0" w:color="000000"/>
              <w:bottom w:val="single" w:sz="4" w:space="0" w:color="000000"/>
              <w:right w:val="single" w:sz="4" w:space="0" w:color="000000"/>
            </w:tcBorders>
          </w:tcPr>
          <w:p w14:paraId="6C2648A6" w14:textId="77777777" w:rsidR="002E4469" w:rsidRDefault="00F316F3">
            <w:pPr>
              <w:spacing w:after="0" w:line="241" w:lineRule="auto"/>
              <w:ind w:left="9" w:right="10" w:firstLine="0"/>
              <w:jc w:val="center"/>
            </w:pPr>
            <w:r>
              <w:rPr>
                <w:b/>
              </w:rPr>
              <w:t xml:space="preserve">Quality Inn &amp; Suites </w:t>
            </w:r>
          </w:p>
          <w:p w14:paraId="13BE0A29" w14:textId="77777777" w:rsidR="002E4469" w:rsidRDefault="00F316F3">
            <w:pPr>
              <w:spacing w:after="0" w:line="259" w:lineRule="auto"/>
              <w:ind w:left="0" w:right="61" w:firstLine="0"/>
              <w:jc w:val="center"/>
            </w:pPr>
            <w:r>
              <w:t xml:space="preserve">540-657-5566 </w:t>
            </w:r>
          </w:p>
        </w:tc>
        <w:tc>
          <w:tcPr>
            <w:tcW w:w="4515" w:type="dxa"/>
            <w:tcBorders>
              <w:top w:val="single" w:sz="4" w:space="0" w:color="000000"/>
              <w:left w:val="single" w:sz="4" w:space="0" w:color="000000"/>
              <w:bottom w:val="single" w:sz="4" w:space="0" w:color="000000"/>
              <w:right w:val="single" w:sz="4" w:space="0" w:color="000000"/>
            </w:tcBorders>
          </w:tcPr>
          <w:p w14:paraId="7C987220" w14:textId="77777777" w:rsidR="002E4469" w:rsidRDefault="00F316F3">
            <w:pPr>
              <w:spacing w:after="0" w:line="259" w:lineRule="auto"/>
              <w:ind w:left="0" w:right="65" w:firstLine="0"/>
              <w:jc w:val="center"/>
            </w:pPr>
            <w:r>
              <w:t xml:space="preserve">28 Greenspring Dr, Stafford, VA 22554 </w:t>
            </w:r>
          </w:p>
          <w:p w14:paraId="7F5F2E68" w14:textId="77777777" w:rsidR="002E4469" w:rsidRDefault="00F316F3">
            <w:pPr>
              <w:spacing w:after="0" w:line="259" w:lineRule="auto"/>
              <w:ind w:left="0" w:firstLine="0"/>
              <w:jc w:val="center"/>
            </w:pPr>
            <w:r>
              <w:rPr>
                <w:i/>
              </w:rPr>
              <w:t xml:space="preserve">$20 per pet per night,2 pets per room. Free buffet breakfast. </w:t>
            </w:r>
            <w:r>
              <w:t xml:space="preserve"> 7 miles from trial </w:t>
            </w:r>
          </w:p>
        </w:tc>
      </w:tr>
    </w:tbl>
    <w:p w14:paraId="4A44613A" w14:textId="77777777" w:rsidR="002E4469" w:rsidRDefault="00F316F3">
      <w:pPr>
        <w:spacing w:after="0" w:line="259" w:lineRule="auto"/>
        <w:ind w:left="0" w:firstLine="0"/>
      </w:pPr>
      <w:r>
        <w:rPr>
          <w:sz w:val="20"/>
        </w:rPr>
        <w:t xml:space="preserve"> </w:t>
      </w:r>
    </w:p>
    <w:p w14:paraId="3C52C48A" w14:textId="77777777" w:rsidR="002E4469" w:rsidRDefault="00F316F3">
      <w:pPr>
        <w:spacing w:after="1" w:line="259" w:lineRule="auto"/>
        <w:ind w:left="232" w:right="217"/>
        <w:jc w:val="center"/>
      </w:pPr>
      <w:r>
        <w:rPr>
          <w:b/>
        </w:rPr>
        <w:t>There is no RV parking available</w:t>
      </w:r>
      <w:r>
        <w:t xml:space="preserve"> </w:t>
      </w:r>
    </w:p>
    <w:p w14:paraId="4E4AB899" w14:textId="77777777" w:rsidR="002E4469" w:rsidRDefault="00F316F3">
      <w:pPr>
        <w:spacing w:after="0" w:line="259" w:lineRule="auto"/>
        <w:ind w:left="0" w:firstLine="0"/>
      </w:pPr>
      <w:r>
        <w:rPr>
          <w:sz w:val="20"/>
        </w:rPr>
        <w:t xml:space="preserve"> </w:t>
      </w:r>
    </w:p>
    <w:p w14:paraId="2398B6F3" w14:textId="77777777" w:rsidR="002E4469" w:rsidRDefault="00F316F3">
      <w:pPr>
        <w:spacing w:after="0" w:line="259" w:lineRule="auto"/>
        <w:ind w:left="0" w:firstLine="0"/>
      </w:pPr>
      <w:r>
        <w:rPr>
          <w:sz w:val="20"/>
        </w:rPr>
        <w:t xml:space="preserve"> </w:t>
      </w:r>
    </w:p>
    <w:p w14:paraId="34AF5B4D" w14:textId="77777777" w:rsidR="002E4469" w:rsidRDefault="00F316F3">
      <w:pPr>
        <w:spacing w:after="0" w:line="259" w:lineRule="auto"/>
        <w:ind w:left="0" w:firstLine="0"/>
      </w:pPr>
      <w:r>
        <w:rPr>
          <w:sz w:val="20"/>
        </w:rPr>
        <w:t xml:space="preserve"> </w:t>
      </w:r>
    </w:p>
    <w:p w14:paraId="464E5657" w14:textId="77777777" w:rsidR="002E4469" w:rsidRDefault="00F316F3">
      <w:pPr>
        <w:spacing w:after="0" w:line="259" w:lineRule="auto"/>
        <w:ind w:left="0" w:firstLine="0"/>
      </w:pPr>
      <w:r>
        <w:t xml:space="preserve"> </w:t>
      </w:r>
    </w:p>
    <w:p w14:paraId="46531861" w14:textId="77777777" w:rsidR="002E4469" w:rsidRDefault="00F316F3">
      <w:pPr>
        <w:spacing w:after="0" w:line="259" w:lineRule="auto"/>
        <w:ind w:left="0" w:firstLine="0"/>
      </w:pPr>
      <w:r>
        <w:t xml:space="preserve"> </w:t>
      </w:r>
    </w:p>
    <w:p w14:paraId="7CDB13BB" w14:textId="77777777" w:rsidR="002E4469" w:rsidRDefault="00F316F3">
      <w:pPr>
        <w:spacing w:after="0" w:line="259" w:lineRule="auto"/>
        <w:ind w:left="0" w:firstLine="0"/>
      </w:pPr>
      <w:r>
        <w:t xml:space="preserve"> </w:t>
      </w:r>
    </w:p>
    <w:sectPr w:rsidR="002E4469">
      <w:pgSz w:w="15840" w:h="12240" w:orient="landscape"/>
      <w:pgMar w:top="292" w:right="294" w:bottom="428" w:left="288" w:header="720" w:footer="720" w:gutter="0"/>
      <w:cols w:num="2" w:space="720" w:equalWidth="0">
        <w:col w:w="7527" w:space="856"/>
        <w:col w:w="6875"/>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borah Munn" w:date="2024-02-09T15:02:00Z" w:initials="DM">
    <w:p w14:paraId="6D5A0327" w14:textId="610C29BB" w:rsidR="00294FDD" w:rsidRDefault="00294FDD">
      <w:pPr>
        <w:pStyle w:val="CommentText"/>
      </w:pPr>
      <w:r>
        <w:rPr>
          <w:rStyle w:val="CommentReference"/>
        </w:rPr>
        <w:annotationRef/>
      </w:r>
      <w:r>
        <w:t>Need Open date</w:t>
      </w:r>
    </w:p>
  </w:comment>
  <w:comment w:id="1" w:author="Deborah Munn" w:date="2024-02-09T15:02:00Z" w:initials="DM">
    <w:p w14:paraId="55624D03" w14:textId="236D31B4" w:rsidR="00294FDD" w:rsidRDefault="00294FDD">
      <w:pPr>
        <w:pStyle w:val="CommentText"/>
      </w:pPr>
      <w:r>
        <w:rPr>
          <w:rStyle w:val="CommentReference"/>
        </w:rPr>
        <w:annotationRef/>
      </w:r>
      <w:r>
        <w:t>Need Close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5A0327" w15:done="1"/>
  <w15:commentEx w15:paraId="55624D0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70BCF1" w16cex:dateUtc="2024-02-09T20:02:00Z"/>
  <w16cex:commentExtensible w16cex:durableId="2970BD02" w16cex:dateUtc="2024-02-09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A0327" w16cid:durableId="2970BCF1"/>
  <w16cid:commentId w16cid:paraId="55624D03" w16cid:durableId="2970BD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B31"/>
    <w:multiLevelType w:val="hybridMultilevel"/>
    <w:tmpl w:val="FFFFFFFF"/>
    <w:lvl w:ilvl="0" w:tplc="B38820E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C09BF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5AC94D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2CF8F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E8C13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A64E15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B2E1A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103CC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1BA40E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CB50F58"/>
    <w:multiLevelType w:val="hybridMultilevel"/>
    <w:tmpl w:val="FFFFFFFF"/>
    <w:lvl w:ilvl="0" w:tplc="AF26C61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12605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BF2359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A40D1F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8CB0C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BCB62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64EFF7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147E3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A40A99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Munn">
    <w15:presenceInfo w15:providerId="Windows Live" w15:userId="683ae5479f6488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155F8F"/>
    <w:rsid w:val="00181E3E"/>
    <w:rsid w:val="002210FC"/>
    <w:rsid w:val="0023576E"/>
    <w:rsid w:val="00294FDD"/>
    <w:rsid w:val="002E4469"/>
    <w:rsid w:val="00333BD1"/>
    <w:rsid w:val="0044141D"/>
    <w:rsid w:val="00632CDD"/>
    <w:rsid w:val="007C1EC3"/>
    <w:rsid w:val="00802654"/>
    <w:rsid w:val="008A33E0"/>
    <w:rsid w:val="00A13A67"/>
    <w:rsid w:val="00A267A3"/>
    <w:rsid w:val="00A35E51"/>
    <w:rsid w:val="00B94811"/>
    <w:rsid w:val="00F316F3"/>
    <w:rsid w:val="00F6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E3BC"/>
  <w15:docId w15:val="{901C0305-35AF-D345-BD9A-E0CB5E2C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7" w:lineRule="auto"/>
      <w:ind w:left="1395" w:hanging="10"/>
    </w:pPr>
    <w:rPr>
      <w:rFonts w:ascii="Verdana" w:eastAsia="Verdana" w:hAnsi="Verdana" w:cs="Verdana"/>
      <w:color w:val="000000"/>
      <w:sz w:val="18"/>
    </w:rPr>
  </w:style>
  <w:style w:type="paragraph" w:styleId="Heading1">
    <w:name w:val="heading 1"/>
    <w:next w:val="Normal"/>
    <w:link w:val="Heading1Char"/>
    <w:uiPriority w:val="9"/>
    <w:qFormat/>
    <w:pPr>
      <w:keepNext/>
      <w:keepLines/>
      <w:spacing w:line="259" w:lineRule="auto"/>
      <w:ind w:left="10" w:right="31" w:hanging="10"/>
      <w:jc w:val="center"/>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line="259" w:lineRule="auto"/>
      <w:ind w:left="222"/>
      <w:outlineLvl w:val="1"/>
    </w:pPr>
    <w:rPr>
      <w:rFonts w:ascii="Verdana" w:eastAsia="Verdana" w:hAnsi="Verdana" w:cs="Verdana"/>
      <w:b/>
      <w:color w:val="000000"/>
      <w:sz w:val="18"/>
    </w:rPr>
  </w:style>
  <w:style w:type="paragraph" w:styleId="Heading4">
    <w:name w:val="heading 4"/>
    <w:basedOn w:val="Normal"/>
    <w:next w:val="Normal"/>
    <w:link w:val="Heading4Char"/>
    <w:uiPriority w:val="9"/>
    <w:unhideWhenUsed/>
    <w:qFormat/>
    <w:rsid w:val="00294F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18"/>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294FDD"/>
    <w:rPr>
      <w:rFonts w:ascii="Verdana" w:eastAsia="Verdana" w:hAnsi="Verdana" w:cs="Verdana"/>
      <w:color w:val="000000"/>
      <w:sz w:val="18"/>
    </w:rPr>
  </w:style>
  <w:style w:type="character" w:styleId="CommentReference">
    <w:name w:val="annotation reference"/>
    <w:basedOn w:val="DefaultParagraphFont"/>
    <w:uiPriority w:val="99"/>
    <w:semiHidden/>
    <w:unhideWhenUsed/>
    <w:rsid w:val="00294FDD"/>
    <w:rPr>
      <w:sz w:val="16"/>
      <w:szCs w:val="16"/>
    </w:rPr>
  </w:style>
  <w:style w:type="paragraph" w:styleId="CommentText">
    <w:name w:val="annotation text"/>
    <w:basedOn w:val="Normal"/>
    <w:link w:val="CommentTextChar"/>
    <w:uiPriority w:val="99"/>
    <w:semiHidden/>
    <w:unhideWhenUsed/>
    <w:rsid w:val="00294FDD"/>
    <w:pPr>
      <w:spacing w:line="240" w:lineRule="auto"/>
    </w:pPr>
    <w:rPr>
      <w:sz w:val="20"/>
      <w:szCs w:val="20"/>
    </w:rPr>
  </w:style>
  <w:style w:type="character" w:customStyle="1" w:styleId="CommentTextChar">
    <w:name w:val="Comment Text Char"/>
    <w:basedOn w:val="DefaultParagraphFont"/>
    <w:link w:val="CommentText"/>
    <w:uiPriority w:val="99"/>
    <w:semiHidden/>
    <w:rsid w:val="00294FDD"/>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294FDD"/>
    <w:rPr>
      <w:b/>
      <w:bCs/>
    </w:rPr>
  </w:style>
  <w:style w:type="character" w:customStyle="1" w:styleId="CommentSubjectChar">
    <w:name w:val="Comment Subject Char"/>
    <w:basedOn w:val="CommentTextChar"/>
    <w:link w:val="CommentSubject"/>
    <w:uiPriority w:val="99"/>
    <w:semiHidden/>
    <w:rsid w:val="00294FDD"/>
    <w:rPr>
      <w:rFonts w:ascii="Verdana" w:eastAsia="Verdana" w:hAnsi="Verdana" w:cs="Verdana"/>
      <w:b/>
      <w:bCs/>
      <w:color w:val="000000"/>
      <w:sz w:val="20"/>
      <w:szCs w:val="20"/>
    </w:rPr>
  </w:style>
  <w:style w:type="character" w:customStyle="1" w:styleId="Heading4Char">
    <w:name w:val="Heading 4 Char"/>
    <w:basedOn w:val="DefaultParagraphFont"/>
    <w:link w:val="Heading4"/>
    <w:uiPriority w:val="9"/>
    <w:rsid w:val="00294FDD"/>
    <w:rPr>
      <w:rFonts w:asciiTheme="majorHAnsi" w:eastAsiaTheme="majorEastAsia" w:hAnsiTheme="majorHAnsi" w:cstheme="majorBidi"/>
      <w:i/>
      <w:iCs/>
      <w:color w:val="2F5496" w:themeColor="accent1" w:themeShade="BF"/>
      <w:sz w:val="18"/>
    </w:rPr>
  </w:style>
  <w:style w:type="character" w:customStyle="1" w:styleId="sqsrte-text-color--black">
    <w:name w:val="sqsrte-text-color--black"/>
    <w:basedOn w:val="DefaultParagraphFont"/>
    <w:rsid w:val="00294FDD"/>
  </w:style>
  <w:style w:type="table" w:styleId="TableGrid0">
    <w:name w:val="Table Grid"/>
    <w:basedOn w:val="TableNormal"/>
    <w:uiPriority w:val="39"/>
    <w:rsid w:val="0022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3E0"/>
    <w:rPr>
      <w:color w:val="0563C1" w:themeColor="hyperlink"/>
      <w:u w:val="single"/>
    </w:rPr>
  </w:style>
  <w:style w:type="character" w:styleId="UnresolvedMention">
    <w:name w:val="Unresolved Mention"/>
    <w:basedOn w:val="DefaultParagraphFont"/>
    <w:uiPriority w:val="99"/>
    <w:semiHidden/>
    <w:unhideWhenUsed/>
    <w:rsid w:val="008A33E0"/>
    <w:rPr>
      <w:color w:val="605E5C"/>
      <w:shd w:val="clear" w:color="auto" w:fill="E1DFDD"/>
    </w:rPr>
  </w:style>
  <w:style w:type="paragraph" w:styleId="BalloonText">
    <w:name w:val="Balloon Text"/>
    <w:basedOn w:val="Normal"/>
    <w:link w:val="BalloonTextChar"/>
    <w:uiPriority w:val="99"/>
    <w:semiHidden/>
    <w:unhideWhenUsed/>
    <w:rsid w:val="00B9481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94811"/>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4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showentries.info/"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MKC@showentries.info"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showentries.info/" TargetMode="External"/><Relationship Id="rId11" Type="http://schemas.openxmlformats.org/officeDocument/2006/relationships/hyperlink" Target="https://www.mattaponikennelclub.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MKC@showentrie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Munn</dc:creator>
  <cp:keywords/>
  <cp:lastModifiedBy>Chris Brooks</cp:lastModifiedBy>
  <cp:revision>3</cp:revision>
  <dcterms:created xsi:type="dcterms:W3CDTF">2024-02-28T10:52:00Z</dcterms:created>
  <dcterms:modified xsi:type="dcterms:W3CDTF">2024-02-28T10:53:00Z</dcterms:modified>
</cp:coreProperties>
</file>